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F9" w:rsidRPr="005F1E46" w:rsidRDefault="00AA06F9" w:rsidP="00AA06F9">
      <w:pPr>
        <w:pStyle w:val="aLCPHeading"/>
        <w:rPr>
          <w:rFonts w:asciiTheme="minorHAnsi" w:hAnsiTheme="minorHAnsi" w:cstheme="minorHAnsi"/>
          <w:color w:val="auto"/>
          <w:sz w:val="20"/>
          <w:szCs w:val="20"/>
        </w:rPr>
      </w:pPr>
      <w:r w:rsidRPr="005F1E46">
        <w:rPr>
          <w:rFonts w:asciiTheme="minorHAnsi" w:hAnsiTheme="minorHAnsi" w:cstheme="minorHAnsi"/>
          <w:b w:val="0"/>
          <w:bCs w:val="0"/>
          <w:noProof/>
          <w:color w:val="auto"/>
          <w:sz w:val="20"/>
          <w:szCs w:val="20"/>
          <w:lang w:val="en-GB"/>
        </w:rPr>
        <w:drawing>
          <wp:anchor distT="0" distB="0" distL="114300" distR="114300" simplePos="0" relativeHeight="251663360" behindDoc="0" locked="0" layoutInCell="1" allowOverlap="1" wp14:anchorId="5C9FEFCC" wp14:editId="7EBF5EF0">
            <wp:simplePos x="0" y="0"/>
            <wp:positionH relativeFrom="column">
              <wp:posOffset>5793105</wp:posOffset>
            </wp:positionH>
            <wp:positionV relativeFrom="paragraph">
              <wp:posOffset>-142240</wp:posOffset>
            </wp:positionV>
            <wp:extent cx="786765" cy="10179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6765" cy="1017905"/>
                    </a:xfrm>
                    <a:prstGeom prst="rect">
                      <a:avLst/>
                    </a:prstGeom>
                    <a:noFill/>
                  </pic:spPr>
                </pic:pic>
              </a:graphicData>
            </a:graphic>
            <wp14:sizeRelH relativeFrom="page">
              <wp14:pctWidth>0</wp14:pctWidth>
            </wp14:sizeRelH>
            <wp14:sizeRelV relativeFrom="page">
              <wp14:pctHeight>0</wp14:pctHeight>
            </wp14:sizeRelV>
          </wp:anchor>
        </w:drawing>
      </w:r>
      <w:r w:rsidRPr="005F1E46">
        <w:rPr>
          <w:rFonts w:asciiTheme="minorHAnsi" w:hAnsiTheme="minorHAnsi" w:cstheme="minorHAnsi"/>
          <w:b w:val="0"/>
          <w:bCs w:val="0"/>
          <w:noProof/>
          <w:color w:val="auto"/>
          <w:sz w:val="20"/>
          <w:szCs w:val="20"/>
          <w:lang w:val="en-GB"/>
        </w:rPr>
        <w:drawing>
          <wp:anchor distT="0" distB="0" distL="114300" distR="114300" simplePos="0" relativeHeight="251665408" behindDoc="0" locked="0" layoutInCell="1" allowOverlap="1" wp14:anchorId="0EAA2ABB" wp14:editId="3136000E">
            <wp:simplePos x="0" y="0"/>
            <wp:positionH relativeFrom="column">
              <wp:posOffset>-217170</wp:posOffset>
            </wp:positionH>
            <wp:positionV relativeFrom="paragraph">
              <wp:posOffset>-142240</wp:posOffset>
            </wp:positionV>
            <wp:extent cx="786765" cy="10179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6765" cy="1017905"/>
                    </a:xfrm>
                    <a:prstGeom prst="rect">
                      <a:avLst/>
                    </a:prstGeom>
                    <a:noFill/>
                  </pic:spPr>
                </pic:pic>
              </a:graphicData>
            </a:graphic>
            <wp14:sizeRelH relativeFrom="page">
              <wp14:pctWidth>0</wp14:pctWidth>
            </wp14:sizeRelH>
            <wp14:sizeRelV relativeFrom="page">
              <wp14:pctHeight>0</wp14:pctHeight>
            </wp14:sizeRelV>
          </wp:anchor>
        </w:drawing>
      </w:r>
      <w:r w:rsidRPr="005F1E46">
        <w:rPr>
          <w:rFonts w:asciiTheme="minorHAnsi" w:hAnsiTheme="minorHAnsi" w:cstheme="minorHAnsi"/>
          <w:b w:val="0"/>
          <w:color w:val="auto"/>
          <w:sz w:val="20"/>
          <w:szCs w:val="20"/>
        </w:rPr>
        <w:t>M</w:t>
      </w:r>
      <w:r w:rsidRPr="005F1E46">
        <w:rPr>
          <w:rFonts w:asciiTheme="minorHAnsi" w:hAnsiTheme="minorHAnsi" w:cstheme="minorHAnsi"/>
          <w:color w:val="auto"/>
          <w:sz w:val="20"/>
          <w:szCs w:val="20"/>
        </w:rPr>
        <w:t>oorlands Primary School</w:t>
      </w:r>
    </w:p>
    <w:p w:rsidR="00AA06F9" w:rsidRPr="005F1E46" w:rsidRDefault="00AA06F9" w:rsidP="00AA06F9">
      <w:pPr>
        <w:pStyle w:val="aLCPHeading"/>
        <w:rPr>
          <w:rFonts w:asciiTheme="minorHAnsi" w:hAnsiTheme="minorHAnsi" w:cstheme="minorHAnsi"/>
          <w:color w:val="auto"/>
          <w:sz w:val="20"/>
          <w:szCs w:val="20"/>
        </w:rPr>
      </w:pPr>
    </w:p>
    <w:p w:rsidR="00AA06F9" w:rsidRPr="005F1E46" w:rsidRDefault="00AA06F9" w:rsidP="00AA06F9">
      <w:pPr>
        <w:pStyle w:val="aLCPHeading"/>
        <w:rPr>
          <w:rFonts w:asciiTheme="minorHAnsi" w:hAnsiTheme="minorHAnsi" w:cstheme="minorHAnsi"/>
          <w:color w:val="auto"/>
          <w:sz w:val="20"/>
          <w:szCs w:val="20"/>
        </w:rPr>
      </w:pPr>
      <w:r w:rsidRPr="005F1E46">
        <w:rPr>
          <w:rFonts w:asciiTheme="minorHAnsi" w:hAnsiTheme="minorHAnsi" w:cstheme="minorHAnsi"/>
          <w:color w:val="auto"/>
          <w:sz w:val="20"/>
          <w:szCs w:val="20"/>
        </w:rPr>
        <w:t xml:space="preserve">“Anything is Possible!” </w:t>
      </w:r>
    </w:p>
    <w:p w:rsidR="00AA06F9" w:rsidRPr="005F1E46" w:rsidRDefault="00AA06F9" w:rsidP="00AA06F9">
      <w:pPr>
        <w:pStyle w:val="aLCPHeading"/>
        <w:rPr>
          <w:rFonts w:asciiTheme="minorHAnsi" w:hAnsiTheme="minorHAnsi" w:cstheme="minorHAnsi"/>
          <w:color w:val="auto"/>
          <w:sz w:val="20"/>
          <w:szCs w:val="20"/>
        </w:rPr>
      </w:pPr>
    </w:p>
    <w:p w:rsidR="00AA06F9" w:rsidRPr="005F1E46" w:rsidRDefault="00150B95" w:rsidP="00AA06F9">
      <w:pPr>
        <w:pStyle w:val="aLCPHeading"/>
        <w:rPr>
          <w:rFonts w:asciiTheme="minorHAnsi" w:hAnsiTheme="minorHAnsi" w:cstheme="minorHAnsi"/>
          <w:color w:val="auto"/>
          <w:sz w:val="20"/>
          <w:szCs w:val="20"/>
        </w:rPr>
      </w:pPr>
      <w:r w:rsidRPr="005F1E46">
        <w:rPr>
          <w:rFonts w:asciiTheme="minorHAnsi" w:hAnsiTheme="minorHAnsi" w:cstheme="minorHAnsi"/>
          <w:color w:val="auto"/>
          <w:sz w:val="20"/>
          <w:szCs w:val="20"/>
        </w:rPr>
        <w:t>Online Safety Policy</w:t>
      </w:r>
      <w:r w:rsidR="005F1E46">
        <w:rPr>
          <w:rFonts w:asciiTheme="minorHAnsi" w:hAnsiTheme="minorHAnsi" w:cstheme="minorHAnsi"/>
          <w:color w:val="auto"/>
          <w:sz w:val="20"/>
          <w:szCs w:val="20"/>
        </w:rPr>
        <w:t xml:space="preserve"> 2026</w:t>
      </w:r>
    </w:p>
    <w:p w:rsidR="000C06A4" w:rsidRPr="005F1E46" w:rsidRDefault="000C06A4" w:rsidP="00AA06F9">
      <w:pPr>
        <w:rPr>
          <w:rFonts w:asciiTheme="minorHAnsi" w:hAnsiTheme="minorHAnsi" w:cstheme="minorHAnsi"/>
          <w:sz w:val="20"/>
          <w:szCs w:val="20"/>
          <w:lang w:val="en-GB"/>
        </w:rPr>
      </w:pPr>
    </w:p>
    <w:p w:rsidR="0075152A" w:rsidRPr="005F1E46" w:rsidRDefault="0075152A" w:rsidP="00150B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Theme="minorHAnsi" w:eastAsia="Times New Roman" w:hAnsiTheme="minorHAnsi" w:cstheme="minorHAnsi"/>
          <w:bCs/>
          <w:sz w:val="20"/>
          <w:szCs w:val="20"/>
          <w:bdr w:val="none" w:sz="0" w:space="0" w:color="auto" w:frame="1"/>
          <w:lang w:val="en-GB" w:eastAsia="en-GB"/>
        </w:rPr>
      </w:pPr>
    </w:p>
    <w:p w:rsidR="00150B95" w:rsidRPr="005F1E46" w:rsidRDefault="00150B95" w:rsidP="00150B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b/>
          <w:bCs/>
          <w:sz w:val="20"/>
          <w:szCs w:val="20"/>
          <w:bdr w:val="none" w:sz="0" w:space="0" w:color="auto" w:frame="1"/>
          <w:lang w:val="en-GB" w:eastAsia="en-GB"/>
        </w:rPr>
        <w:t>Vision</w:t>
      </w:r>
      <w:r w:rsidRPr="005F1E46">
        <w:rPr>
          <w:rFonts w:asciiTheme="minorHAnsi" w:eastAsia="Times New Roman" w:hAnsiTheme="minorHAnsi" w:cstheme="minorHAnsi"/>
          <w:bCs/>
          <w:sz w:val="20"/>
          <w:szCs w:val="20"/>
          <w:bdr w:val="none" w:sz="0" w:space="0" w:color="auto" w:frame="1"/>
          <w:lang w:val="en-GB" w:eastAsia="en-GB"/>
        </w:rPr>
        <w:t>:</w:t>
      </w:r>
    </w:p>
    <w:p w:rsidR="00150B95" w:rsidRPr="005F1E46" w:rsidRDefault="00150B95" w:rsidP="00150B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Theme="minorHAnsi" w:eastAsia="Times New Roman" w:hAnsiTheme="minorHAnsi" w:cstheme="minorHAnsi"/>
          <w:sz w:val="20"/>
          <w:szCs w:val="20"/>
          <w:bdr w:val="none" w:sz="0" w:space="0" w:color="auto" w:frame="1"/>
          <w:lang w:val="en-GB" w:eastAsia="en-GB"/>
        </w:rPr>
      </w:pPr>
      <w:r w:rsidRPr="005F1E46">
        <w:rPr>
          <w:rFonts w:asciiTheme="minorHAnsi" w:eastAsia="Times New Roman" w:hAnsiTheme="minorHAnsi" w:cstheme="minorHAnsi"/>
          <w:sz w:val="20"/>
          <w:szCs w:val="20"/>
          <w:bdr w:val="none" w:sz="0" w:space="0" w:color="auto" w:frame="1"/>
          <w:lang w:val="en-GB" w:eastAsia="en-GB"/>
        </w:rPr>
        <w:t>Our vision is to be an inspiring school which has a significant role in our pupils developing into children who are academically and emotionally ready to maximise their learning and become effective citizens of a culturally enriched community.</w:t>
      </w:r>
    </w:p>
    <w:p w:rsidR="00150B95" w:rsidRPr="005F1E46" w:rsidRDefault="00150B95" w:rsidP="00150B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Theme="minorHAnsi" w:eastAsia="Times New Roman" w:hAnsiTheme="minorHAnsi" w:cstheme="minorHAnsi"/>
          <w:sz w:val="20"/>
          <w:szCs w:val="20"/>
          <w:bdr w:val="none" w:sz="0" w:space="0" w:color="auto"/>
          <w:lang w:val="en-GB" w:eastAsia="en-GB"/>
        </w:rPr>
      </w:pPr>
    </w:p>
    <w:p w:rsidR="00150B95" w:rsidRPr="005F1E46" w:rsidRDefault="00150B95" w:rsidP="00150B9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bCs/>
          <w:sz w:val="20"/>
          <w:szCs w:val="20"/>
          <w:bdr w:val="none" w:sz="0" w:space="0" w:color="auto" w:frame="1"/>
          <w:lang w:val="en-GB" w:eastAsia="en-GB"/>
        </w:rPr>
        <w:t>Steps to achieving the vision:</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Evolving teaching practices which deliver new ways of learning to deliver the curriculum</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Readiness for the digital age / world</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Building of resilience</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Happy and successful children</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Making mistakes is recognised as a stepping stone to being successful</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Holistic approaches across the school to help develop children’s knowledge, skills and strategies to cope emotionally with the modern day challenges</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A passion for reading which excites and develops children’s imagination</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Through the values ethos across the school, children develop as responsible citizens</w:t>
      </w:r>
    </w:p>
    <w:p w:rsidR="00150B95" w:rsidRPr="005F1E46" w:rsidRDefault="00150B95" w:rsidP="00672C83">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ind w:left="0"/>
        <w:textAlignment w:val="top"/>
        <w:rPr>
          <w:rFonts w:asciiTheme="minorHAnsi" w:eastAsia="Times New Roman" w:hAnsiTheme="minorHAnsi" w:cstheme="minorHAnsi"/>
          <w:sz w:val="20"/>
          <w:szCs w:val="20"/>
          <w:bdr w:val="none" w:sz="0" w:space="0" w:color="auto"/>
          <w:lang w:val="en-GB" w:eastAsia="en-GB"/>
        </w:rPr>
      </w:pPr>
      <w:r w:rsidRPr="005F1E46">
        <w:rPr>
          <w:rFonts w:asciiTheme="minorHAnsi" w:eastAsia="Times New Roman" w:hAnsiTheme="minorHAnsi" w:cstheme="minorHAnsi"/>
          <w:sz w:val="20"/>
          <w:szCs w:val="20"/>
          <w:bdr w:val="none" w:sz="0" w:space="0" w:color="auto" w:frame="1"/>
          <w:lang w:val="en-GB" w:eastAsia="en-GB"/>
        </w:rPr>
        <w:t>Embracing the cultural diverse community and celebrating differences</w:t>
      </w:r>
    </w:p>
    <w:p w:rsidR="00150B95" w:rsidRPr="005F1E46" w:rsidRDefault="00150B95" w:rsidP="00AA06F9">
      <w:pPr>
        <w:rPr>
          <w:rFonts w:asciiTheme="minorHAnsi" w:hAnsiTheme="minorHAnsi" w:cstheme="minorHAnsi"/>
          <w:sz w:val="20"/>
          <w:szCs w:val="20"/>
          <w:lang w:val="en-GB"/>
        </w:rPr>
      </w:pPr>
    </w:p>
    <w:p w:rsidR="00FC3177" w:rsidRPr="005F1E46" w:rsidRDefault="00FC3177" w:rsidP="00FC3177">
      <w:pPr>
        <w:pStyle w:val="TOCHeading"/>
        <w:spacing w:before="0" w:after="120"/>
        <w:rPr>
          <w:rFonts w:asciiTheme="minorHAnsi" w:hAnsiTheme="minorHAnsi" w:cstheme="minorHAnsi"/>
          <w:b/>
          <w:color w:val="auto"/>
          <w:sz w:val="20"/>
          <w:szCs w:val="20"/>
          <w:lang w:val="en-GB"/>
        </w:rPr>
      </w:pPr>
      <w:r w:rsidRPr="005F1E46">
        <w:rPr>
          <w:rFonts w:asciiTheme="minorHAnsi" w:hAnsiTheme="minorHAnsi" w:cstheme="minorHAnsi"/>
          <w:b/>
          <w:color w:val="auto"/>
          <w:sz w:val="20"/>
          <w:szCs w:val="20"/>
          <w:lang w:val="en-GB"/>
        </w:rPr>
        <w:t>Contents</w:t>
      </w:r>
    </w:p>
    <w:p w:rsidR="00FC3177" w:rsidRPr="005F1E46" w:rsidRDefault="00FC3177" w:rsidP="00FC3177">
      <w:pPr>
        <w:pStyle w:val="TOC1"/>
        <w:tabs>
          <w:tab w:val="right" w:leader="dot" w:pos="9736"/>
        </w:tabs>
        <w:rPr>
          <w:rFonts w:asciiTheme="minorHAnsi" w:eastAsia="Times New Roman" w:hAnsiTheme="minorHAnsi" w:cstheme="minorHAnsi"/>
          <w:noProof/>
          <w:szCs w:val="20"/>
          <w:lang w:val="en-GB" w:eastAsia="en-GB"/>
        </w:rPr>
      </w:pPr>
      <w:r w:rsidRPr="005F1E46">
        <w:rPr>
          <w:rFonts w:asciiTheme="minorHAnsi" w:hAnsiTheme="minorHAnsi" w:cstheme="minorHAnsi"/>
          <w:bCs/>
          <w:noProof/>
          <w:szCs w:val="20"/>
          <w:lang w:val="en-GB"/>
        </w:rPr>
        <w:fldChar w:fldCharType="begin"/>
      </w:r>
      <w:r w:rsidRPr="005F1E46">
        <w:rPr>
          <w:rFonts w:asciiTheme="minorHAnsi" w:hAnsiTheme="minorHAnsi" w:cstheme="minorHAnsi"/>
          <w:bCs/>
          <w:noProof/>
          <w:szCs w:val="20"/>
          <w:lang w:val="en-GB"/>
        </w:rPr>
        <w:instrText xml:space="preserve"> TOC \o "1-3" \h \z \u </w:instrText>
      </w:r>
      <w:r w:rsidRPr="005F1E46">
        <w:rPr>
          <w:rFonts w:asciiTheme="minorHAnsi" w:hAnsiTheme="minorHAnsi" w:cstheme="minorHAnsi"/>
          <w:bCs/>
          <w:noProof/>
          <w:szCs w:val="20"/>
          <w:lang w:val="en-GB"/>
        </w:rPr>
        <w:fldChar w:fldCharType="separate"/>
      </w:r>
      <w:hyperlink w:anchor="_Toc89934280" w:history="1">
        <w:r w:rsidRPr="005F1E46">
          <w:rPr>
            <w:rStyle w:val="Hyperlink"/>
            <w:rFonts w:asciiTheme="minorHAnsi" w:hAnsiTheme="minorHAnsi" w:cstheme="minorHAnsi"/>
            <w:noProof/>
            <w:color w:val="auto"/>
            <w:szCs w:val="20"/>
          </w:rPr>
          <w:t>1. Aims</w:t>
        </w:r>
        <w:r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1" w:history="1">
        <w:r w:rsidR="00FC3177" w:rsidRPr="005F1E46">
          <w:rPr>
            <w:rStyle w:val="Hyperlink"/>
            <w:rFonts w:asciiTheme="minorHAnsi" w:hAnsiTheme="minorHAnsi" w:cstheme="minorHAnsi"/>
            <w:noProof/>
            <w:color w:val="auto"/>
            <w:szCs w:val="20"/>
          </w:rPr>
          <w:t>2. Legislation and guidance</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2" w:history="1">
        <w:r w:rsidR="00FC3177" w:rsidRPr="005F1E46">
          <w:rPr>
            <w:rStyle w:val="Hyperlink"/>
            <w:rFonts w:asciiTheme="minorHAnsi" w:hAnsiTheme="minorHAnsi" w:cstheme="minorHAnsi"/>
            <w:noProof/>
            <w:color w:val="auto"/>
            <w:szCs w:val="20"/>
          </w:rPr>
          <w:t>3. Roles and responsibilities</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3" w:history="1">
        <w:r w:rsidR="00FC3177" w:rsidRPr="005F1E46">
          <w:rPr>
            <w:rStyle w:val="Hyperlink"/>
            <w:rFonts w:asciiTheme="minorHAnsi" w:hAnsiTheme="minorHAnsi" w:cstheme="minorHAnsi"/>
            <w:noProof/>
            <w:color w:val="auto"/>
            <w:szCs w:val="20"/>
          </w:rPr>
          <w:t>4. Educating pupils about online safety</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4" w:history="1">
        <w:r w:rsidR="00FC3177" w:rsidRPr="005F1E46">
          <w:rPr>
            <w:rStyle w:val="Hyperlink"/>
            <w:rFonts w:asciiTheme="minorHAnsi" w:hAnsiTheme="minorHAnsi" w:cstheme="minorHAnsi"/>
            <w:noProof/>
            <w:color w:val="auto"/>
            <w:szCs w:val="20"/>
          </w:rPr>
          <w:t>5. Educating parents about online safety</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5" w:history="1">
        <w:r w:rsidR="00FC3177" w:rsidRPr="005F1E46">
          <w:rPr>
            <w:rStyle w:val="Hyperlink"/>
            <w:rFonts w:asciiTheme="minorHAnsi" w:hAnsiTheme="minorHAnsi" w:cstheme="minorHAnsi"/>
            <w:noProof/>
            <w:color w:val="auto"/>
            <w:szCs w:val="20"/>
          </w:rPr>
          <w:t>6. Cyber-bullying</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6" w:history="1">
        <w:r w:rsidR="00FC3177" w:rsidRPr="005F1E46">
          <w:rPr>
            <w:rStyle w:val="Hyperlink"/>
            <w:rFonts w:asciiTheme="minorHAnsi" w:hAnsiTheme="minorHAnsi" w:cstheme="minorHAnsi"/>
            <w:noProof/>
            <w:color w:val="auto"/>
            <w:szCs w:val="20"/>
          </w:rPr>
          <w:t>7. Acceptable use of the internet in school</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7" w:history="1">
        <w:r w:rsidR="00FC3177" w:rsidRPr="005F1E46">
          <w:rPr>
            <w:rStyle w:val="Hyperlink"/>
            <w:rFonts w:asciiTheme="minorHAnsi" w:hAnsiTheme="minorHAnsi" w:cstheme="minorHAnsi"/>
            <w:noProof/>
            <w:color w:val="auto"/>
            <w:szCs w:val="20"/>
          </w:rPr>
          <w:t>8. Pupils using mobile devices in school</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8" w:history="1">
        <w:r w:rsidR="00FC3177" w:rsidRPr="005F1E46">
          <w:rPr>
            <w:rStyle w:val="Hyperlink"/>
            <w:rFonts w:asciiTheme="minorHAnsi" w:hAnsiTheme="minorHAnsi" w:cstheme="minorHAnsi"/>
            <w:noProof/>
            <w:color w:val="auto"/>
            <w:szCs w:val="20"/>
          </w:rPr>
          <w:t>9. Staff using work devices outside school</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89" w:history="1">
        <w:r w:rsidR="00FC3177" w:rsidRPr="005F1E46">
          <w:rPr>
            <w:rStyle w:val="Hyperlink"/>
            <w:rFonts w:asciiTheme="minorHAnsi" w:hAnsiTheme="minorHAnsi" w:cstheme="minorHAnsi"/>
            <w:noProof/>
            <w:color w:val="auto"/>
            <w:szCs w:val="20"/>
          </w:rPr>
          <w:t>10. How the school will respond to issues of misuse</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90" w:history="1">
        <w:r w:rsidR="00FC3177" w:rsidRPr="005F1E46">
          <w:rPr>
            <w:rStyle w:val="Hyperlink"/>
            <w:rFonts w:asciiTheme="minorHAnsi" w:hAnsiTheme="minorHAnsi" w:cstheme="minorHAnsi"/>
            <w:noProof/>
            <w:color w:val="auto"/>
            <w:szCs w:val="20"/>
          </w:rPr>
          <w:t>11. Training</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91" w:history="1">
        <w:r w:rsidR="00FC3177" w:rsidRPr="005F1E46">
          <w:rPr>
            <w:rStyle w:val="Hyperlink"/>
            <w:rFonts w:asciiTheme="minorHAnsi" w:hAnsiTheme="minorHAnsi" w:cstheme="minorHAnsi"/>
            <w:noProof/>
            <w:color w:val="auto"/>
            <w:szCs w:val="20"/>
          </w:rPr>
          <w:t>12. Monitoring arrangements</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92" w:history="1">
        <w:r w:rsidR="00FC3177" w:rsidRPr="005F1E46">
          <w:rPr>
            <w:rStyle w:val="Hyperlink"/>
            <w:rFonts w:asciiTheme="minorHAnsi" w:hAnsiTheme="minorHAnsi" w:cstheme="minorHAnsi"/>
            <w:noProof/>
            <w:color w:val="auto"/>
            <w:szCs w:val="20"/>
          </w:rPr>
          <w:t>13. Links with other policies</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93" w:history="1">
        <w:r w:rsidR="00FC3177" w:rsidRPr="005F1E46">
          <w:rPr>
            <w:rStyle w:val="Hyperlink"/>
            <w:rFonts w:asciiTheme="minorHAnsi" w:hAnsiTheme="minorHAnsi" w:cstheme="minorHAnsi"/>
            <w:noProof/>
            <w:color w:val="auto"/>
            <w:szCs w:val="20"/>
          </w:rPr>
          <w:t>Appendix 1: EYFS and KS1 acceptable use agreement (pupils and parents/carers)</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eastAsia="Times New Roman" w:hAnsiTheme="minorHAnsi" w:cstheme="minorHAnsi"/>
          <w:noProof/>
          <w:szCs w:val="20"/>
          <w:lang w:val="en-GB" w:eastAsia="en-GB"/>
        </w:rPr>
      </w:pPr>
      <w:hyperlink w:anchor="_Toc89934294" w:history="1">
        <w:r w:rsidR="00FC3177" w:rsidRPr="005F1E46">
          <w:rPr>
            <w:rStyle w:val="Hyperlink"/>
            <w:rFonts w:asciiTheme="minorHAnsi" w:hAnsiTheme="minorHAnsi" w:cstheme="minorHAnsi"/>
            <w:noProof/>
            <w:color w:val="auto"/>
            <w:szCs w:val="20"/>
          </w:rPr>
          <w:t>Appendix 2: KS2, KS3 and KS4 acceptable use agreement (pupils and parents/carers)</w:t>
        </w:r>
        <w:r w:rsidR="00FC3177" w:rsidRPr="005F1E46">
          <w:rPr>
            <w:rFonts w:asciiTheme="minorHAnsi" w:hAnsiTheme="minorHAnsi" w:cstheme="minorHAnsi"/>
            <w:noProof/>
            <w:webHidden/>
            <w:szCs w:val="20"/>
          </w:rPr>
          <w:tab/>
        </w:r>
      </w:hyperlink>
    </w:p>
    <w:p w:rsidR="00FC3177" w:rsidRPr="005F1E46" w:rsidRDefault="00772434" w:rsidP="00FC3177">
      <w:pPr>
        <w:pStyle w:val="TOC1"/>
        <w:tabs>
          <w:tab w:val="right" w:leader="dot" w:pos="9736"/>
        </w:tabs>
        <w:rPr>
          <w:rFonts w:asciiTheme="minorHAnsi" w:hAnsiTheme="minorHAnsi" w:cstheme="minorHAnsi"/>
          <w:noProof/>
          <w:szCs w:val="20"/>
        </w:rPr>
      </w:pPr>
      <w:hyperlink w:anchor="_Toc89934295" w:history="1">
        <w:r w:rsidR="00FC3177" w:rsidRPr="005F1E46">
          <w:rPr>
            <w:rStyle w:val="Hyperlink"/>
            <w:rFonts w:asciiTheme="minorHAnsi" w:hAnsiTheme="minorHAnsi" w:cstheme="minorHAnsi"/>
            <w:noProof/>
            <w:color w:val="auto"/>
            <w:szCs w:val="20"/>
          </w:rPr>
          <w:t>Appendix 3: acceptable use agreement (staff, governors, volunteers and visitors)</w:t>
        </w:r>
        <w:r w:rsidR="00FC3177" w:rsidRPr="005F1E46">
          <w:rPr>
            <w:rFonts w:asciiTheme="minorHAnsi" w:hAnsiTheme="minorHAnsi" w:cstheme="minorHAnsi"/>
            <w:noProof/>
            <w:webHidden/>
            <w:szCs w:val="20"/>
          </w:rPr>
          <w:tab/>
        </w:r>
      </w:hyperlink>
    </w:p>
    <w:p w:rsidR="00694A27" w:rsidRPr="005F1E46" w:rsidRDefault="00772434" w:rsidP="00694A27">
      <w:pPr>
        <w:pStyle w:val="TOC1"/>
        <w:tabs>
          <w:tab w:val="right" w:leader="dot" w:pos="9736"/>
        </w:tabs>
        <w:rPr>
          <w:rFonts w:asciiTheme="minorHAnsi" w:eastAsia="Times New Roman" w:hAnsiTheme="minorHAnsi" w:cstheme="minorHAnsi"/>
          <w:noProof/>
          <w:kern w:val="2"/>
          <w:szCs w:val="20"/>
          <w:lang w:val="en-GB" w:eastAsia="en-GB"/>
        </w:rPr>
      </w:pPr>
      <w:hyperlink w:anchor="_Toc141170530" w:history="1">
        <w:r w:rsidR="00694A27" w:rsidRPr="005F1E46">
          <w:rPr>
            <w:rStyle w:val="Hyperlink"/>
            <w:rFonts w:asciiTheme="minorHAnsi" w:hAnsiTheme="minorHAnsi" w:cstheme="minorHAnsi"/>
            <w:noProof/>
            <w:color w:val="auto"/>
            <w:szCs w:val="20"/>
          </w:rPr>
          <w:t>Appendix 4: online safety training needs – self-audit for staff</w:t>
        </w:r>
        <w:r w:rsidR="00694A27" w:rsidRPr="005F1E46">
          <w:rPr>
            <w:rFonts w:asciiTheme="minorHAnsi" w:hAnsiTheme="minorHAnsi" w:cstheme="minorHAnsi"/>
            <w:noProof/>
            <w:webHidden/>
            <w:szCs w:val="20"/>
          </w:rPr>
          <w:tab/>
        </w:r>
        <w:r w:rsidR="00694A27" w:rsidRPr="005F1E46">
          <w:rPr>
            <w:rFonts w:asciiTheme="minorHAnsi" w:hAnsiTheme="minorHAnsi" w:cstheme="minorHAnsi"/>
            <w:noProof/>
            <w:webHidden/>
            <w:szCs w:val="20"/>
          </w:rPr>
          <w:fldChar w:fldCharType="begin"/>
        </w:r>
        <w:r w:rsidR="00694A27" w:rsidRPr="005F1E46">
          <w:rPr>
            <w:rFonts w:asciiTheme="minorHAnsi" w:hAnsiTheme="minorHAnsi" w:cstheme="minorHAnsi"/>
            <w:noProof/>
            <w:webHidden/>
            <w:szCs w:val="20"/>
          </w:rPr>
          <w:instrText xml:space="preserve"> PAGEREF _Toc141170530 \h </w:instrText>
        </w:r>
        <w:r w:rsidR="00694A27" w:rsidRPr="005F1E46">
          <w:rPr>
            <w:rFonts w:asciiTheme="minorHAnsi" w:hAnsiTheme="minorHAnsi" w:cstheme="minorHAnsi"/>
            <w:noProof/>
            <w:webHidden/>
            <w:szCs w:val="20"/>
          </w:rPr>
        </w:r>
        <w:r w:rsidR="00694A27" w:rsidRPr="005F1E46">
          <w:rPr>
            <w:rFonts w:asciiTheme="minorHAnsi" w:hAnsiTheme="minorHAnsi" w:cstheme="minorHAnsi"/>
            <w:noProof/>
            <w:webHidden/>
            <w:szCs w:val="20"/>
          </w:rPr>
          <w:fldChar w:fldCharType="separate"/>
        </w:r>
        <w:r w:rsidR="00694A27" w:rsidRPr="005F1E46">
          <w:rPr>
            <w:rFonts w:asciiTheme="minorHAnsi" w:hAnsiTheme="minorHAnsi" w:cstheme="minorHAnsi"/>
            <w:noProof/>
            <w:webHidden/>
            <w:szCs w:val="20"/>
          </w:rPr>
          <w:t>1</w:t>
        </w:r>
        <w:r w:rsidR="00694A27" w:rsidRPr="005F1E46">
          <w:rPr>
            <w:rFonts w:asciiTheme="minorHAnsi" w:hAnsiTheme="minorHAnsi" w:cstheme="minorHAnsi"/>
            <w:noProof/>
            <w:webHidden/>
            <w:szCs w:val="20"/>
          </w:rPr>
          <w:fldChar w:fldCharType="end"/>
        </w:r>
      </w:hyperlink>
    </w:p>
    <w:p w:rsidR="00FC3177" w:rsidRPr="005F1E46" w:rsidRDefault="00FC3177" w:rsidP="00FC3177">
      <w:pPr>
        <w:pStyle w:val="1bodycopy10pt"/>
        <w:rPr>
          <w:rFonts w:asciiTheme="minorHAnsi" w:hAnsiTheme="minorHAnsi" w:cstheme="minorHAnsi"/>
          <w:noProof/>
          <w:szCs w:val="20"/>
          <w:lang w:val="en-GB"/>
        </w:rPr>
      </w:pPr>
      <w:r w:rsidRPr="005F1E46">
        <w:rPr>
          <w:rFonts w:asciiTheme="minorHAnsi" w:hAnsiTheme="minorHAnsi" w:cstheme="minorHAnsi"/>
          <w:noProof/>
          <w:szCs w:val="20"/>
          <w:lang w:val="en-GB"/>
        </w:rPr>
        <w:fldChar w:fldCharType="end"/>
      </w:r>
    </w:p>
    <w:p w:rsidR="00FC3177" w:rsidRPr="005F1E46" w:rsidRDefault="00FC3177" w:rsidP="00FC3177">
      <w:pPr>
        <w:pStyle w:val="1bodycopy10pt"/>
        <w:rPr>
          <w:rFonts w:asciiTheme="minorHAnsi" w:hAnsiTheme="minorHAnsi" w:cstheme="minorHAnsi"/>
          <w:noProof/>
          <w:szCs w:val="20"/>
          <w:lang w:val="en-GB"/>
        </w:rPr>
      </w:pPr>
      <w:r w:rsidRPr="005F1E46">
        <w:rPr>
          <w:rFonts w:asciiTheme="minorHAnsi" w:hAnsiTheme="minorHAnsi" w:cstheme="minorHAnsi"/>
          <w:noProof/>
          <w:szCs w:val="20"/>
          <w:lang w:val="en-GB" w:eastAsia="en-GB"/>
        </w:rPr>
        <mc:AlternateContent>
          <mc:Choice Requires="wps">
            <w:drawing>
              <wp:anchor distT="4294967294" distB="4294967294" distL="114300" distR="114300" simplePos="0" relativeHeight="251670528" behindDoc="0" locked="0" layoutInCell="1" allowOverlap="1" wp14:anchorId="7FACF4CB" wp14:editId="29381C8A">
                <wp:simplePos x="0" y="0"/>
                <wp:positionH relativeFrom="column">
                  <wp:posOffset>0</wp:posOffset>
                </wp:positionH>
                <wp:positionV relativeFrom="paragraph">
                  <wp:posOffset>-1</wp:posOffset>
                </wp:positionV>
                <wp:extent cx="6158865" cy="0"/>
                <wp:effectExtent l="0" t="0" r="3238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C47857" id="Straight Connector 6" o:spid="_x0000_s1026" style="position:absolute;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E2fWKL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rsidR="00FC3177" w:rsidRPr="005F1E46" w:rsidRDefault="00FC3177" w:rsidP="00FC3177">
      <w:pPr>
        <w:pStyle w:val="Heading1"/>
        <w:rPr>
          <w:rFonts w:asciiTheme="minorHAnsi" w:hAnsiTheme="minorHAnsi" w:cstheme="minorHAnsi"/>
          <w:b w:val="0"/>
          <w:color w:val="auto"/>
          <w:sz w:val="20"/>
          <w:szCs w:val="20"/>
        </w:rPr>
      </w:pPr>
      <w:bookmarkStart w:id="0" w:name="_Toc89934280"/>
    </w:p>
    <w:p w:rsidR="0075152A" w:rsidRPr="005F1E46" w:rsidRDefault="0075152A" w:rsidP="0075152A">
      <w:pPr>
        <w:rPr>
          <w:rFonts w:asciiTheme="minorHAnsi" w:hAnsiTheme="minorHAnsi" w:cstheme="minorHAnsi"/>
          <w:sz w:val="20"/>
          <w:szCs w:val="20"/>
          <w:lang w:val="en-GB"/>
        </w:rPr>
      </w:pPr>
    </w:p>
    <w:p w:rsidR="0075152A" w:rsidRPr="005F1E46" w:rsidRDefault="0075152A" w:rsidP="0075152A">
      <w:pPr>
        <w:rPr>
          <w:rFonts w:asciiTheme="minorHAnsi" w:hAnsiTheme="minorHAnsi" w:cstheme="minorHAnsi"/>
          <w:sz w:val="20"/>
          <w:szCs w:val="20"/>
          <w:lang w:val="en-GB"/>
        </w:rPr>
      </w:pPr>
    </w:p>
    <w:p w:rsidR="0075152A" w:rsidRPr="005F1E46" w:rsidRDefault="0075152A" w:rsidP="0075152A">
      <w:pPr>
        <w:rPr>
          <w:rFonts w:asciiTheme="minorHAnsi" w:hAnsiTheme="minorHAnsi" w:cstheme="minorHAnsi"/>
          <w:sz w:val="20"/>
          <w:szCs w:val="20"/>
          <w:lang w:val="en-GB"/>
        </w:rPr>
      </w:pPr>
    </w:p>
    <w:p w:rsidR="0075152A" w:rsidRPr="005F1E46" w:rsidRDefault="0075152A" w:rsidP="0075152A">
      <w:pPr>
        <w:rPr>
          <w:rFonts w:asciiTheme="minorHAnsi" w:hAnsiTheme="minorHAnsi" w:cstheme="minorHAnsi"/>
          <w:sz w:val="20"/>
          <w:szCs w:val="20"/>
          <w:lang w:val="en-GB"/>
        </w:rPr>
      </w:pPr>
    </w:p>
    <w:p w:rsidR="0075152A" w:rsidRPr="005F1E46" w:rsidRDefault="0075152A" w:rsidP="0075152A">
      <w:pPr>
        <w:rPr>
          <w:rFonts w:asciiTheme="minorHAnsi" w:hAnsiTheme="minorHAnsi" w:cstheme="minorHAnsi"/>
          <w:sz w:val="20"/>
          <w:szCs w:val="20"/>
          <w:lang w:val="en-GB"/>
        </w:rPr>
      </w:pPr>
    </w:p>
    <w:p w:rsidR="00E47B28" w:rsidRPr="005F1E46" w:rsidRDefault="00E47B28" w:rsidP="00E47B28">
      <w:pPr>
        <w:rPr>
          <w:rFonts w:asciiTheme="minorHAnsi" w:hAnsiTheme="minorHAnsi" w:cstheme="minorHAnsi"/>
          <w:sz w:val="20"/>
          <w:szCs w:val="20"/>
          <w:lang w:val="en-GB"/>
        </w:rPr>
      </w:pPr>
    </w:p>
    <w:bookmarkEnd w:id="0"/>
    <w:p w:rsidR="00FC3177" w:rsidRPr="005F1E46" w:rsidRDefault="00FC3177" w:rsidP="00FC3177">
      <w:pPr>
        <w:rPr>
          <w:rFonts w:asciiTheme="minorHAnsi" w:eastAsia="Times New Roman" w:hAnsiTheme="minorHAnsi" w:cstheme="minorHAnsi"/>
          <w:b/>
          <w:bCs/>
          <w:sz w:val="20"/>
          <w:szCs w:val="20"/>
          <w:lang w:eastAsia="en-GB"/>
        </w:rPr>
      </w:pPr>
      <w:r w:rsidRPr="005F1E46">
        <w:rPr>
          <w:rFonts w:asciiTheme="minorHAnsi" w:eastAsia="Times New Roman" w:hAnsiTheme="minorHAnsi" w:cstheme="minorHAnsi"/>
          <w:b/>
          <w:bCs/>
          <w:i/>
          <w:iCs/>
          <w:sz w:val="20"/>
          <w:szCs w:val="20"/>
          <w:lang w:eastAsia="en-GB"/>
        </w:rPr>
        <w:lastRenderedPageBreak/>
        <w:t>1. Creating an Online Safety Ethos</w:t>
      </w:r>
    </w:p>
    <w:p w:rsidR="00FC3177" w:rsidRPr="005F1E46" w:rsidRDefault="00FC3177" w:rsidP="0075152A">
      <w:pPr>
        <w:spacing w:after="200" w:line="276" w:lineRule="auto"/>
        <w:rPr>
          <w:rFonts w:asciiTheme="minorHAnsi" w:hAnsiTheme="minorHAnsi" w:cstheme="minorHAnsi"/>
          <w:b/>
          <w:sz w:val="20"/>
          <w:szCs w:val="20"/>
        </w:rPr>
      </w:pPr>
      <w:r w:rsidRPr="005F1E46">
        <w:rPr>
          <w:rFonts w:asciiTheme="minorHAnsi" w:hAnsiTheme="minorHAnsi" w:cstheme="minorHAnsi"/>
          <w:b/>
          <w:noProof/>
          <w:sz w:val="20"/>
          <w:szCs w:val="20"/>
          <w:lang w:val="en-GB" w:eastAsia="en-GB"/>
        </w:rPr>
        <w:drawing>
          <wp:anchor distT="0" distB="0" distL="114300" distR="114300" simplePos="0" relativeHeight="251672576" behindDoc="0" locked="0" layoutInCell="1" allowOverlap="1" wp14:anchorId="68AB994C" wp14:editId="1A24D72C">
            <wp:simplePos x="0" y="0"/>
            <wp:positionH relativeFrom="column">
              <wp:posOffset>-1701323</wp:posOffset>
            </wp:positionH>
            <wp:positionV relativeFrom="paragraph">
              <wp:posOffset>132715</wp:posOffset>
            </wp:positionV>
            <wp:extent cx="695325" cy="10382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E46">
        <w:rPr>
          <w:rFonts w:asciiTheme="minorHAnsi" w:hAnsiTheme="minorHAnsi" w:cstheme="minorHAnsi"/>
          <w:b/>
          <w:bCs/>
          <w:i/>
          <w:iCs/>
          <w:sz w:val="20"/>
          <w:szCs w:val="20"/>
        </w:rPr>
        <w:t xml:space="preserve">Aims and policy scope </w:t>
      </w:r>
    </w:p>
    <w:p w:rsidR="00FC3177" w:rsidRPr="005F1E46" w:rsidRDefault="00FC3177" w:rsidP="00FC3177">
      <w:pPr>
        <w:pStyle w:val="NoSpacing"/>
        <w:spacing w:line="276" w:lineRule="auto"/>
        <w:ind w:left="720"/>
        <w:rPr>
          <w:rFonts w:asciiTheme="minorHAnsi" w:hAnsiTheme="minorHAnsi" w:cstheme="minorHAnsi"/>
          <w:sz w:val="20"/>
          <w:szCs w:val="20"/>
        </w:rPr>
      </w:pPr>
      <w:r w:rsidRPr="005F1E46">
        <w:rPr>
          <w:rFonts w:asciiTheme="minorHAnsi" w:hAnsiTheme="minorHAnsi" w:cstheme="minorHAnsi"/>
          <w:sz w:val="20"/>
          <w:szCs w:val="20"/>
        </w:rPr>
        <w:t>Moorlands Primary School believes that online safety (e-Safety) is an essential element of safeguarding children and adults in the digital world, when using technology such as computers, tablets, mobile phones or games consoles. It identifies that the internet and information communication technologies are an important part of everyday life, so children must be supported to be able to learn how to develop strategies to manage and respond to risk and be empowered to build resilience online.</w:t>
      </w:r>
    </w:p>
    <w:p w:rsidR="00FC3177" w:rsidRPr="005F1E46" w:rsidRDefault="00FC3177" w:rsidP="00FC3177">
      <w:pPr>
        <w:rPr>
          <w:rFonts w:asciiTheme="minorHAnsi" w:hAnsiTheme="minorHAnsi" w:cstheme="minorHAnsi"/>
          <w:sz w:val="20"/>
          <w:szCs w:val="20"/>
          <w:lang w:val="en-GB"/>
        </w:rPr>
      </w:pPr>
    </w:p>
    <w:p w:rsidR="00FC3177" w:rsidRPr="005F1E46" w:rsidRDefault="00FC3177"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 xml:space="preserve">Our school aims to:  </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Have robust processes in place to ensure the online safety of pupils, staff, volunteers and governors</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Deliver an effective approach to online safety, which empowers us to protect and educate the whole school community in its use of technology,</w:t>
      </w:r>
      <w:r w:rsidRPr="005F1E46">
        <w:rPr>
          <w:rFonts w:asciiTheme="minorHAnsi" w:hAnsiTheme="minorHAnsi" w:cstheme="minorHAnsi"/>
          <w:lang w:eastAsia="en-GB"/>
        </w:rPr>
        <w:t xml:space="preserve"> including mobile and smart technology (which we refer to as ‘mobile phones’)</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Establish clear mechanisms to identify, intervene and escalate an incident, where appropriate</w:t>
      </w:r>
    </w:p>
    <w:p w:rsidR="00FC3177" w:rsidRPr="005F1E46" w:rsidRDefault="00FC3177" w:rsidP="00FC3177">
      <w:pPr>
        <w:pStyle w:val="1bodycopy10pt"/>
        <w:rPr>
          <w:rFonts w:asciiTheme="minorHAnsi" w:hAnsiTheme="minorHAnsi" w:cstheme="minorHAnsi"/>
          <w:szCs w:val="20"/>
          <w:lang w:eastAsia="en-GB"/>
        </w:rPr>
      </w:pPr>
      <w:r w:rsidRPr="005F1E46">
        <w:rPr>
          <w:rFonts w:asciiTheme="minorHAnsi" w:hAnsiTheme="minorHAnsi" w:cstheme="minorHAnsi"/>
          <w:szCs w:val="20"/>
        </w:rPr>
        <w:t>The 4 key categories of risk</w:t>
      </w:r>
    </w:p>
    <w:p w:rsidR="00FC3177" w:rsidRPr="005F1E46" w:rsidRDefault="00FC3177" w:rsidP="00FC3177">
      <w:pPr>
        <w:pStyle w:val="1bodycopy10pt"/>
        <w:rPr>
          <w:rFonts w:asciiTheme="minorHAnsi" w:hAnsiTheme="minorHAnsi" w:cstheme="minorHAnsi"/>
          <w:szCs w:val="20"/>
          <w:lang w:eastAsia="en-GB"/>
        </w:rPr>
      </w:pPr>
      <w:r w:rsidRPr="005F1E46">
        <w:rPr>
          <w:rFonts w:asciiTheme="minorHAnsi" w:hAnsiTheme="minorHAnsi" w:cstheme="minorHAnsi"/>
          <w:szCs w:val="20"/>
          <w:lang w:eastAsia="en-GB"/>
        </w:rPr>
        <w:t>Our approach to online safety is based on addressing the following categories of risk:</w:t>
      </w:r>
    </w:p>
    <w:p w:rsidR="00FC3177" w:rsidRPr="005F1E46" w:rsidRDefault="00FC3177" w:rsidP="00FC3177">
      <w:pPr>
        <w:pStyle w:val="4Bulletedcopyblue"/>
        <w:rPr>
          <w:rFonts w:asciiTheme="minorHAnsi" w:hAnsiTheme="minorHAnsi" w:cstheme="minorHAnsi"/>
          <w:lang w:eastAsia="en-GB"/>
        </w:rPr>
      </w:pPr>
      <w:r w:rsidRPr="005F1E46">
        <w:rPr>
          <w:rFonts w:asciiTheme="minorHAnsi" w:hAnsiTheme="minorHAnsi" w:cstheme="minorHAnsi"/>
          <w:lang w:eastAsia="en-GB"/>
        </w:rPr>
        <w:t xml:space="preserve">Content – being exposed to illegal, inappropriate or harmful content, such as pornography, fake news, racism, misogyny, self-harm, suicide, anti-Semitism, </w:t>
      </w:r>
      <w:proofErr w:type="spellStart"/>
      <w:r w:rsidRPr="005F1E46">
        <w:rPr>
          <w:rFonts w:asciiTheme="minorHAnsi" w:hAnsiTheme="minorHAnsi" w:cstheme="minorHAnsi"/>
          <w:lang w:eastAsia="en-GB"/>
        </w:rPr>
        <w:t>radicalisation</w:t>
      </w:r>
      <w:proofErr w:type="spellEnd"/>
      <w:r w:rsidRPr="005F1E46">
        <w:rPr>
          <w:rFonts w:asciiTheme="minorHAnsi" w:hAnsiTheme="minorHAnsi" w:cstheme="minorHAnsi"/>
          <w:lang w:eastAsia="en-GB"/>
        </w:rPr>
        <w:t xml:space="preserve"> and extremism</w:t>
      </w:r>
    </w:p>
    <w:p w:rsidR="00FC3177" w:rsidRPr="005F1E46" w:rsidRDefault="00FC3177" w:rsidP="00FC3177">
      <w:pPr>
        <w:pStyle w:val="4Bulletedcopyblue"/>
        <w:rPr>
          <w:rFonts w:asciiTheme="minorHAnsi" w:hAnsiTheme="minorHAnsi" w:cstheme="minorHAnsi"/>
          <w:lang w:eastAsia="en-GB"/>
        </w:rPr>
      </w:pPr>
      <w:r w:rsidRPr="005F1E46">
        <w:rPr>
          <w:rFonts w:asciiTheme="minorHAnsi" w:hAnsiTheme="minorHAnsi" w:cstheme="minorHAnsi"/>
          <w:lang w:eastAsia="en-GB"/>
        </w:rPr>
        <w:t>Contact – being subjected to harmful online interaction with other users, such as peer-to-peer pressure, commercial advertising and adults posing as children or young adults with the intention to groom or exploit them for sexual, criminal, financial or other purposes</w:t>
      </w:r>
    </w:p>
    <w:p w:rsidR="00FC3177" w:rsidRPr="005F1E46" w:rsidRDefault="00FC3177" w:rsidP="00FC3177">
      <w:pPr>
        <w:pStyle w:val="4Bulletedcopyblue"/>
        <w:rPr>
          <w:rFonts w:asciiTheme="minorHAnsi" w:hAnsiTheme="minorHAnsi" w:cstheme="minorHAnsi"/>
          <w:lang w:eastAsia="en-GB"/>
        </w:rPr>
      </w:pPr>
      <w:r w:rsidRPr="005F1E46">
        <w:rPr>
          <w:rFonts w:asciiTheme="minorHAnsi" w:hAnsiTheme="minorHAnsi" w:cstheme="minorHAnsi"/>
          <w:lang w:eastAsia="en-GB"/>
        </w:rPr>
        <w:t xml:space="preserve">Conduct –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00FC3177" w:rsidRPr="005F1E46" w:rsidRDefault="00FC3177" w:rsidP="00FC3177">
      <w:pPr>
        <w:pStyle w:val="4Bulletedcopyblue"/>
        <w:rPr>
          <w:rFonts w:asciiTheme="minorHAnsi" w:hAnsiTheme="minorHAnsi" w:cstheme="minorHAnsi"/>
          <w:lang w:eastAsia="en-GB"/>
        </w:rPr>
      </w:pPr>
      <w:r w:rsidRPr="005F1E46">
        <w:rPr>
          <w:rFonts w:asciiTheme="minorHAnsi" w:hAnsiTheme="minorHAnsi" w:cstheme="minorHAnsi"/>
          <w:lang w:eastAsia="en-GB"/>
        </w:rPr>
        <w:t>Commerce – risks such as online gambling, inappropriate advertising, phishing and/or financial scam</w:t>
      </w:r>
    </w:p>
    <w:p w:rsidR="00FC3177" w:rsidRPr="005F1E46" w:rsidRDefault="00FC3177" w:rsidP="00FC3177">
      <w:pPr>
        <w:pStyle w:val="4Bulletedcopyblue"/>
        <w:numPr>
          <w:ilvl w:val="0"/>
          <w:numId w:val="0"/>
        </w:numPr>
        <w:ind w:left="340"/>
        <w:rPr>
          <w:rFonts w:asciiTheme="minorHAnsi" w:hAnsiTheme="minorHAnsi" w:cstheme="minorHAnsi"/>
          <w:lang w:eastAsia="en-GB"/>
        </w:rPr>
      </w:pPr>
    </w:p>
    <w:p w:rsidR="00FC3177" w:rsidRPr="005F1E46" w:rsidRDefault="00FC3177" w:rsidP="00FC3177">
      <w:pPr>
        <w:pStyle w:val="Heading1"/>
        <w:rPr>
          <w:rFonts w:asciiTheme="minorHAnsi" w:hAnsiTheme="minorHAnsi" w:cstheme="minorHAnsi"/>
          <w:color w:val="auto"/>
          <w:sz w:val="20"/>
          <w:szCs w:val="20"/>
        </w:rPr>
      </w:pPr>
      <w:bookmarkStart w:id="1" w:name="_Toc89934281"/>
      <w:r w:rsidRPr="005F1E46">
        <w:rPr>
          <w:rFonts w:asciiTheme="minorHAnsi" w:hAnsiTheme="minorHAnsi" w:cstheme="minorHAnsi"/>
          <w:color w:val="auto"/>
          <w:sz w:val="20"/>
          <w:szCs w:val="20"/>
        </w:rPr>
        <w:t>2. Legislation and guidance</w:t>
      </w:r>
      <w:bookmarkEnd w:id="1"/>
    </w:p>
    <w:p w:rsidR="00FC3177" w:rsidRPr="005F1E46" w:rsidRDefault="00FC3177" w:rsidP="00FC3177">
      <w:pPr>
        <w:rPr>
          <w:rFonts w:asciiTheme="minorHAnsi" w:hAnsiTheme="minorHAnsi" w:cstheme="minorHAnsi"/>
          <w:sz w:val="20"/>
          <w:szCs w:val="20"/>
          <w:lang w:val="en-GB" w:eastAsia="en-GB"/>
        </w:rPr>
      </w:pPr>
      <w:r w:rsidRPr="005F1E46">
        <w:rPr>
          <w:rFonts w:asciiTheme="minorHAnsi" w:hAnsiTheme="minorHAnsi" w:cstheme="minorHAnsi"/>
          <w:sz w:val="20"/>
          <w:szCs w:val="20"/>
          <w:lang w:val="en-GB" w:eastAsia="en-GB"/>
        </w:rPr>
        <w:t>This policy is based on the Department for Education’s (</w:t>
      </w:r>
      <w:proofErr w:type="spellStart"/>
      <w:r w:rsidRPr="005F1E46">
        <w:rPr>
          <w:rFonts w:asciiTheme="minorHAnsi" w:hAnsiTheme="minorHAnsi" w:cstheme="minorHAnsi"/>
          <w:sz w:val="20"/>
          <w:szCs w:val="20"/>
          <w:lang w:val="en-GB" w:eastAsia="en-GB"/>
        </w:rPr>
        <w:t>DfE</w:t>
      </w:r>
      <w:proofErr w:type="spellEnd"/>
      <w:r w:rsidRPr="005F1E46">
        <w:rPr>
          <w:rFonts w:asciiTheme="minorHAnsi" w:hAnsiTheme="minorHAnsi" w:cstheme="minorHAnsi"/>
          <w:sz w:val="20"/>
          <w:szCs w:val="20"/>
          <w:lang w:val="en-GB" w:eastAsia="en-GB"/>
        </w:rPr>
        <w:t xml:space="preserve">) statutory safeguarding guidance, </w:t>
      </w:r>
      <w:hyperlink r:id="rId9" w:history="1">
        <w:r w:rsidRPr="005F1E46">
          <w:rPr>
            <w:rStyle w:val="Hyperlink"/>
            <w:rFonts w:asciiTheme="minorHAnsi" w:hAnsiTheme="minorHAnsi" w:cstheme="minorHAnsi"/>
            <w:color w:val="auto"/>
            <w:sz w:val="20"/>
            <w:szCs w:val="20"/>
            <w:lang w:val="en-GB"/>
          </w:rPr>
          <w:t>Keeping Children Safe in Education</w:t>
        </w:r>
      </w:hyperlink>
      <w:r w:rsidRPr="005F1E46">
        <w:rPr>
          <w:rFonts w:asciiTheme="minorHAnsi" w:hAnsiTheme="minorHAnsi" w:cstheme="minorHAnsi"/>
          <w:sz w:val="20"/>
          <w:szCs w:val="20"/>
          <w:lang w:val="en-GB" w:eastAsia="en-GB"/>
        </w:rPr>
        <w:t>, and its advice for schools on:</w:t>
      </w:r>
    </w:p>
    <w:p w:rsidR="00FC3177" w:rsidRPr="005F1E46" w:rsidRDefault="00FC3177" w:rsidP="00FC3177">
      <w:pPr>
        <w:rPr>
          <w:rFonts w:asciiTheme="minorHAnsi" w:hAnsiTheme="minorHAnsi" w:cstheme="minorHAnsi"/>
          <w:sz w:val="20"/>
          <w:szCs w:val="20"/>
          <w:lang w:val="en-GB" w:eastAsia="en-GB"/>
        </w:rPr>
      </w:pPr>
    </w:p>
    <w:p w:rsidR="00FC3177" w:rsidRPr="005F1E46" w:rsidRDefault="00772434" w:rsidP="00FC3177">
      <w:pPr>
        <w:pStyle w:val="4Bulletedcopyblue"/>
        <w:rPr>
          <w:rStyle w:val="Hyperlink"/>
          <w:rFonts w:asciiTheme="minorHAnsi" w:hAnsiTheme="minorHAnsi" w:cstheme="minorHAnsi"/>
          <w:color w:val="auto"/>
          <w:lang w:val="en-GB"/>
        </w:rPr>
      </w:pPr>
      <w:hyperlink r:id="rId10" w:history="1">
        <w:r w:rsidR="00FC3177" w:rsidRPr="005F1E46">
          <w:rPr>
            <w:rStyle w:val="Hyperlink"/>
            <w:rFonts w:asciiTheme="minorHAnsi" w:hAnsiTheme="minorHAnsi" w:cstheme="minorHAnsi"/>
            <w:color w:val="auto"/>
            <w:lang w:val="en-GB" w:eastAsia="en-GB"/>
          </w:rPr>
          <w:t>Teaching online safety in schools</w:t>
        </w:r>
      </w:hyperlink>
      <w:r w:rsidR="00FC3177" w:rsidRPr="005F1E46">
        <w:rPr>
          <w:rStyle w:val="Hyperlink"/>
          <w:rFonts w:asciiTheme="minorHAnsi" w:hAnsiTheme="minorHAnsi" w:cstheme="minorHAnsi"/>
          <w:color w:val="auto"/>
          <w:lang w:val="en-GB"/>
        </w:rPr>
        <w:fldChar w:fldCharType="begin"/>
      </w:r>
      <w:r w:rsidR="00FC3177" w:rsidRPr="005F1E46">
        <w:rPr>
          <w:rStyle w:val="Hyperlink"/>
          <w:rFonts w:asciiTheme="minorHAnsi" w:hAnsiTheme="minorHAnsi" w:cstheme="minorHAnsi"/>
          <w:color w:val="auto"/>
          <w:lang w:val="en-GB"/>
        </w:rPr>
        <w:instrText xml:space="preserve"> HYPERLINK "https://www.gov.uk/government/publications/preventing-and-tackling-bullying" </w:instrText>
      </w:r>
      <w:r w:rsidR="00FC3177" w:rsidRPr="005F1E46">
        <w:rPr>
          <w:rStyle w:val="Hyperlink"/>
          <w:rFonts w:asciiTheme="minorHAnsi" w:hAnsiTheme="minorHAnsi" w:cstheme="minorHAnsi"/>
          <w:color w:val="auto"/>
          <w:lang w:val="en-GB"/>
        </w:rPr>
        <w:fldChar w:fldCharType="separate"/>
      </w:r>
    </w:p>
    <w:p w:rsidR="00FC3177" w:rsidRPr="005F1E46" w:rsidRDefault="00FC3177" w:rsidP="00FC3177">
      <w:pPr>
        <w:pStyle w:val="4Bulletedcopyblue"/>
        <w:rPr>
          <w:rStyle w:val="Hyperlink"/>
          <w:rFonts w:asciiTheme="minorHAnsi" w:hAnsiTheme="minorHAnsi" w:cstheme="minorHAnsi"/>
          <w:color w:val="auto"/>
          <w:lang w:val="en-GB" w:eastAsia="en-GB"/>
        </w:rPr>
      </w:pPr>
      <w:r w:rsidRPr="005F1E46">
        <w:rPr>
          <w:rStyle w:val="Hyperlink"/>
          <w:rFonts w:asciiTheme="minorHAnsi" w:hAnsiTheme="minorHAnsi" w:cstheme="minorHAnsi"/>
          <w:color w:val="auto"/>
          <w:lang w:val="en-GB"/>
        </w:rPr>
        <w:t>Preventing and tackling bullying</w:t>
      </w:r>
      <w:r w:rsidRPr="005F1E46">
        <w:rPr>
          <w:rStyle w:val="Hyperlink"/>
          <w:rFonts w:asciiTheme="minorHAnsi" w:hAnsiTheme="minorHAnsi" w:cstheme="minorHAnsi"/>
          <w:color w:val="auto"/>
          <w:lang w:val="en-GB"/>
        </w:rPr>
        <w:fldChar w:fldCharType="end"/>
      </w:r>
      <w:r w:rsidRPr="005F1E46">
        <w:rPr>
          <w:rFonts w:asciiTheme="minorHAnsi" w:hAnsiTheme="minorHAnsi" w:cstheme="minorHAnsi"/>
          <w:lang w:val="en-GB" w:eastAsia="en-GB"/>
        </w:rPr>
        <w:t xml:space="preserve"> and </w:t>
      </w:r>
      <w:hyperlink r:id="rId11" w:history="1">
        <w:r w:rsidRPr="005F1E46">
          <w:rPr>
            <w:rStyle w:val="Hyperlink"/>
            <w:rFonts w:asciiTheme="minorHAnsi" w:hAnsiTheme="minorHAnsi" w:cstheme="minorHAnsi"/>
            <w:color w:val="auto"/>
            <w:lang w:val="en-GB" w:eastAsia="en-GB"/>
          </w:rPr>
          <w:t xml:space="preserve">cyber-bullying: advice for </w:t>
        </w:r>
        <w:proofErr w:type="spellStart"/>
        <w:r w:rsidRPr="005F1E46">
          <w:rPr>
            <w:rStyle w:val="Hyperlink"/>
            <w:rFonts w:asciiTheme="minorHAnsi" w:hAnsiTheme="minorHAnsi" w:cstheme="minorHAnsi"/>
            <w:color w:val="auto"/>
            <w:lang w:val="en-GB" w:eastAsia="en-GB"/>
          </w:rPr>
          <w:t>headteachers</w:t>
        </w:r>
        <w:proofErr w:type="spellEnd"/>
        <w:r w:rsidRPr="005F1E46">
          <w:rPr>
            <w:rStyle w:val="Hyperlink"/>
            <w:rFonts w:asciiTheme="minorHAnsi" w:hAnsiTheme="minorHAnsi" w:cstheme="minorHAnsi"/>
            <w:color w:val="auto"/>
            <w:lang w:val="en-GB" w:eastAsia="en-GB"/>
          </w:rPr>
          <w:t xml:space="preserve"> and school staff</w:t>
        </w:r>
      </w:hyperlink>
    </w:p>
    <w:p w:rsidR="00FC3177" w:rsidRPr="005F1E46" w:rsidRDefault="00772434" w:rsidP="00FB0CCF">
      <w:pPr>
        <w:pStyle w:val="4Bulletedcopyblue"/>
        <w:rPr>
          <w:rFonts w:asciiTheme="minorHAnsi" w:hAnsiTheme="minorHAnsi" w:cstheme="minorHAnsi"/>
          <w:lang w:val="en-GB" w:eastAsia="en-GB"/>
        </w:rPr>
      </w:pPr>
      <w:hyperlink r:id="rId12" w:history="1">
        <w:r w:rsidR="00FC3177" w:rsidRPr="005F1E46">
          <w:rPr>
            <w:rStyle w:val="Hyperlink"/>
            <w:rFonts w:asciiTheme="minorHAnsi" w:hAnsiTheme="minorHAnsi" w:cstheme="minorHAnsi"/>
            <w:color w:val="auto"/>
            <w:lang w:val="en-GB" w:eastAsia="en-GB"/>
          </w:rPr>
          <w:t>Searching, screening and confiscation</w:t>
        </w:r>
      </w:hyperlink>
    </w:p>
    <w:p w:rsidR="00FC3177" w:rsidRPr="005F1E46" w:rsidRDefault="00FC3177" w:rsidP="00FC3177">
      <w:pPr>
        <w:pStyle w:val="1bodycopy10pt"/>
        <w:rPr>
          <w:rFonts w:asciiTheme="minorHAnsi" w:hAnsiTheme="minorHAnsi" w:cstheme="minorHAnsi"/>
          <w:szCs w:val="20"/>
          <w:lang w:val="en-GB" w:eastAsia="en-GB"/>
        </w:rPr>
      </w:pPr>
      <w:r w:rsidRPr="005F1E46">
        <w:rPr>
          <w:rFonts w:asciiTheme="minorHAnsi" w:hAnsiTheme="minorHAnsi" w:cstheme="minorHAnsi"/>
          <w:szCs w:val="20"/>
          <w:lang w:val="en-GB" w:eastAsia="en-GB"/>
        </w:rPr>
        <w:t xml:space="preserve">It also refers to the </w:t>
      </w:r>
      <w:proofErr w:type="spellStart"/>
      <w:r w:rsidRPr="005F1E46">
        <w:rPr>
          <w:rFonts w:asciiTheme="minorHAnsi" w:hAnsiTheme="minorHAnsi" w:cstheme="minorHAnsi"/>
          <w:szCs w:val="20"/>
          <w:lang w:val="en-GB" w:eastAsia="en-GB"/>
        </w:rPr>
        <w:t>DfE’s</w:t>
      </w:r>
      <w:proofErr w:type="spellEnd"/>
      <w:r w:rsidRPr="005F1E46">
        <w:rPr>
          <w:rFonts w:asciiTheme="minorHAnsi" w:hAnsiTheme="minorHAnsi" w:cstheme="minorHAnsi"/>
          <w:szCs w:val="20"/>
          <w:lang w:val="en-GB" w:eastAsia="en-GB"/>
        </w:rPr>
        <w:t xml:space="preserve"> guidance on </w:t>
      </w:r>
      <w:hyperlink r:id="rId13" w:history="1">
        <w:r w:rsidRPr="005F1E46">
          <w:rPr>
            <w:rStyle w:val="Hyperlink"/>
            <w:rFonts w:asciiTheme="minorHAnsi" w:hAnsiTheme="minorHAnsi" w:cstheme="minorHAnsi"/>
            <w:color w:val="auto"/>
            <w:szCs w:val="20"/>
            <w:lang w:val="en-GB" w:eastAsia="en-GB"/>
          </w:rPr>
          <w:t>protecting children from radicalisation</w:t>
        </w:r>
      </w:hyperlink>
      <w:r w:rsidRPr="005F1E46">
        <w:rPr>
          <w:rFonts w:asciiTheme="minorHAnsi" w:hAnsiTheme="minorHAnsi" w:cstheme="minorHAnsi"/>
          <w:szCs w:val="20"/>
          <w:lang w:val="en-GB" w:eastAsia="en-GB"/>
        </w:rPr>
        <w:t>.</w:t>
      </w:r>
    </w:p>
    <w:p w:rsidR="00FC3177" w:rsidRPr="005F1E46" w:rsidRDefault="00FC3177" w:rsidP="00FC3177">
      <w:pPr>
        <w:rPr>
          <w:rFonts w:asciiTheme="minorHAnsi" w:hAnsiTheme="minorHAnsi" w:cstheme="minorHAnsi"/>
          <w:sz w:val="20"/>
          <w:szCs w:val="20"/>
          <w:lang w:val="en-GB" w:eastAsia="en-GB"/>
        </w:rPr>
      </w:pPr>
      <w:r w:rsidRPr="005F1E46">
        <w:rPr>
          <w:rFonts w:asciiTheme="minorHAnsi" w:hAnsiTheme="minorHAnsi" w:cstheme="minorHAnsi"/>
          <w:sz w:val="20"/>
          <w:szCs w:val="20"/>
          <w:lang w:val="en-GB" w:eastAsia="en-GB"/>
        </w:rPr>
        <w:t xml:space="preserve">It reflects existing legislation, including but not limited to the </w:t>
      </w:r>
      <w:hyperlink r:id="rId14" w:history="1">
        <w:r w:rsidRPr="005F1E46">
          <w:rPr>
            <w:rStyle w:val="Hyperlink"/>
            <w:rFonts w:asciiTheme="minorHAnsi" w:hAnsiTheme="minorHAnsi" w:cstheme="minorHAnsi"/>
            <w:color w:val="auto"/>
            <w:sz w:val="20"/>
            <w:szCs w:val="20"/>
            <w:lang w:val="en-GB"/>
          </w:rPr>
          <w:t>Education Act 1996</w:t>
        </w:r>
      </w:hyperlink>
      <w:r w:rsidRPr="005F1E46">
        <w:rPr>
          <w:rStyle w:val="Hyperlink"/>
          <w:rFonts w:asciiTheme="minorHAnsi" w:hAnsiTheme="minorHAnsi" w:cstheme="minorHAnsi"/>
          <w:color w:val="auto"/>
          <w:sz w:val="20"/>
          <w:szCs w:val="20"/>
          <w:lang w:val="en-GB"/>
        </w:rPr>
        <w:t xml:space="preserve"> and 2011</w:t>
      </w:r>
      <w:r w:rsidRPr="005F1E46">
        <w:rPr>
          <w:rFonts w:asciiTheme="minorHAnsi" w:hAnsiTheme="minorHAnsi" w:cstheme="minorHAnsi"/>
          <w:sz w:val="20"/>
          <w:szCs w:val="20"/>
          <w:lang w:val="en-GB" w:eastAsia="en-GB"/>
        </w:rPr>
        <w:t xml:space="preserve">, the </w:t>
      </w:r>
      <w:hyperlink r:id="rId15" w:history="1">
        <w:r w:rsidRPr="005F1E46">
          <w:rPr>
            <w:rStyle w:val="Hyperlink"/>
            <w:rFonts w:asciiTheme="minorHAnsi" w:hAnsiTheme="minorHAnsi" w:cstheme="minorHAnsi"/>
            <w:color w:val="auto"/>
            <w:sz w:val="20"/>
            <w:szCs w:val="20"/>
            <w:lang w:val="en-GB"/>
          </w:rPr>
          <w:t>Education and Inspections Act 2006</w:t>
        </w:r>
      </w:hyperlink>
      <w:r w:rsidRPr="005F1E46">
        <w:rPr>
          <w:rFonts w:asciiTheme="minorHAnsi" w:hAnsiTheme="minorHAnsi" w:cstheme="minorHAnsi"/>
          <w:sz w:val="20"/>
          <w:szCs w:val="20"/>
          <w:lang w:val="en-GB" w:eastAsia="en-GB"/>
        </w:rPr>
        <w:t xml:space="preserve"> and the </w:t>
      </w:r>
      <w:hyperlink r:id="rId16" w:history="1">
        <w:r w:rsidRPr="005F1E46">
          <w:rPr>
            <w:rStyle w:val="Hyperlink"/>
            <w:rFonts w:asciiTheme="minorHAnsi" w:hAnsiTheme="minorHAnsi" w:cstheme="minorHAnsi"/>
            <w:color w:val="auto"/>
            <w:sz w:val="20"/>
            <w:szCs w:val="20"/>
            <w:lang w:val="en-GB"/>
          </w:rPr>
          <w:t>Equality Act 2010</w:t>
        </w:r>
      </w:hyperlink>
      <w:r w:rsidRPr="005F1E46">
        <w:rPr>
          <w:rFonts w:asciiTheme="minorHAnsi" w:hAnsiTheme="minorHAnsi" w:cstheme="minorHAnsi"/>
          <w:sz w:val="20"/>
          <w:szCs w:val="20"/>
          <w:lang w:val="en-GB" w:eastAsia="en-GB"/>
        </w:rPr>
        <w:t xml:space="preserve">. </w:t>
      </w:r>
    </w:p>
    <w:p w:rsidR="00FC3177" w:rsidRPr="005F1E46" w:rsidRDefault="00FC3177" w:rsidP="00FC3177">
      <w:pPr>
        <w:rPr>
          <w:rFonts w:asciiTheme="minorHAnsi" w:hAnsiTheme="minorHAnsi" w:cstheme="minorHAnsi"/>
          <w:sz w:val="20"/>
          <w:szCs w:val="20"/>
          <w:lang w:val="en-GB" w:eastAsia="en-GB"/>
        </w:rPr>
      </w:pPr>
    </w:p>
    <w:p w:rsidR="00FC3177" w:rsidRPr="005F1E46" w:rsidRDefault="00FC3177" w:rsidP="00694A27">
      <w:pPr>
        <w:pStyle w:val="1bodycopy10pt"/>
        <w:rPr>
          <w:rFonts w:asciiTheme="minorHAnsi" w:hAnsiTheme="minorHAnsi" w:cstheme="minorHAnsi"/>
          <w:szCs w:val="20"/>
          <w:lang w:val="en-GB" w:eastAsia="en-GB"/>
        </w:rPr>
      </w:pPr>
      <w:r w:rsidRPr="005F1E46">
        <w:rPr>
          <w:rFonts w:asciiTheme="minorHAnsi" w:hAnsiTheme="minorHAnsi" w:cstheme="minorHAnsi"/>
          <w:szCs w:val="20"/>
          <w:lang w:val="en-GB"/>
        </w:rPr>
        <w:t>The policy also takes into account the National Curriculum computing programmes of study.</w:t>
      </w:r>
      <w:r w:rsidR="00694A27" w:rsidRPr="005F1E46">
        <w:rPr>
          <w:rFonts w:asciiTheme="minorHAnsi" w:hAnsiTheme="minorHAnsi" w:cstheme="minorHAnsi"/>
          <w:szCs w:val="20"/>
          <w:lang w:val="en-GB" w:eastAsia="en-GB"/>
        </w:rPr>
        <w:t xml:space="preserve"> In addition, it reflects the </w:t>
      </w:r>
      <w:hyperlink r:id="rId17" w:history="1">
        <w:r w:rsidR="00694A27" w:rsidRPr="005F1E46">
          <w:rPr>
            <w:rStyle w:val="Hyperlink"/>
            <w:rFonts w:asciiTheme="minorHAnsi" w:hAnsiTheme="minorHAnsi" w:cstheme="minorHAnsi"/>
            <w:color w:val="auto"/>
            <w:szCs w:val="20"/>
            <w:lang w:val="en-GB"/>
          </w:rPr>
          <w:t>Education Act 2011</w:t>
        </w:r>
      </w:hyperlink>
      <w:r w:rsidR="00694A27" w:rsidRPr="005F1E46">
        <w:rPr>
          <w:rFonts w:asciiTheme="minorHAnsi" w:hAnsiTheme="minorHAnsi" w:cstheme="minorHAnsi"/>
          <w:szCs w:val="20"/>
          <w:lang w:val="en-GB" w:eastAsia="en-GB"/>
        </w:rPr>
        <w:t>, which has given teachers stronger powers to tackle cyber-bullying by, if necessary, searching for and deleting inappropriate images or files on pupils’ electronic devices where they believe there is a ‘good reason’ to do so.</w:t>
      </w:r>
      <w:bookmarkStart w:id="2" w:name="_Toc89934282"/>
    </w:p>
    <w:p w:rsidR="00772434" w:rsidRPr="005F1E46" w:rsidRDefault="00772434" w:rsidP="00772434">
      <w:pPr>
        <w:pStyle w:val="NormalWeb"/>
        <w:rPr>
          <w:rFonts w:asciiTheme="minorHAnsi" w:hAnsiTheme="minorHAnsi" w:cstheme="minorHAnsi"/>
          <w:sz w:val="20"/>
          <w:szCs w:val="20"/>
        </w:rPr>
      </w:pPr>
      <w:r w:rsidRPr="005F1E46">
        <w:rPr>
          <w:rFonts w:asciiTheme="minorHAnsi" w:hAnsiTheme="minorHAnsi" w:cstheme="minorHAnsi"/>
          <w:sz w:val="20"/>
          <w:szCs w:val="20"/>
        </w:rPr>
        <w:t>It also reflects:</w:t>
      </w:r>
    </w:p>
    <w:p w:rsidR="00772434" w:rsidRPr="005F1E46" w:rsidRDefault="00772434" w:rsidP="00772434">
      <w:pPr>
        <w:pStyle w:val="NormalWeb"/>
        <w:numPr>
          <w:ilvl w:val="0"/>
          <w:numId w:val="39"/>
        </w:numPr>
        <w:rPr>
          <w:rFonts w:asciiTheme="minorHAnsi" w:hAnsiTheme="minorHAnsi" w:cstheme="minorHAnsi"/>
          <w:sz w:val="20"/>
          <w:szCs w:val="20"/>
        </w:rPr>
      </w:pPr>
      <w:r w:rsidRPr="005F1E46">
        <w:rPr>
          <w:rFonts w:asciiTheme="minorHAnsi" w:hAnsiTheme="minorHAnsi" w:cstheme="minorHAnsi"/>
          <w:sz w:val="20"/>
          <w:szCs w:val="20"/>
        </w:rPr>
        <w:t>Teaching Online Safety in Schools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w:t>
      </w:r>
    </w:p>
    <w:p w:rsidR="00772434" w:rsidRPr="005F1E46" w:rsidRDefault="00772434" w:rsidP="00772434">
      <w:pPr>
        <w:pStyle w:val="NormalWeb"/>
        <w:numPr>
          <w:ilvl w:val="0"/>
          <w:numId w:val="39"/>
        </w:numPr>
        <w:rPr>
          <w:rFonts w:asciiTheme="minorHAnsi" w:hAnsiTheme="minorHAnsi" w:cstheme="minorHAnsi"/>
          <w:sz w:val="20"/>
          <w:szCs w:val="20"/>
        </w:rPr>
      </w:pPr>
      <w:r w:rsidRPr="005F1E46">
        <w:rPr>
          <w:rFonts w:asciiTheme="minorHAnsi" w:hAnsiTheme="minorHAnsi" w:cstheme="minorHAnsi"/>
          <w:sz w:val="20"/>
          <w:szCs w:val="20"/>
        </w:rPr>
        <w:t>Preventing and Tackling Bullying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w:t>
      </w:r>
    </w:p>
    <w:p w:rsidR="00772434" w:rsidRPr="005F1E46" w:rsidRDefault="00772434" w:rsidP="00772434">
      <w:pPr>
        <w:pStyle w:val="NormalWeb"/>
        <w:numPr>
          <w:ilvl w:val="0"/>
          <w:numId w:val="39"/>
        </w:numPr>
        <w:rPr>
          <w:rFonts w:asciiTheme="minorHAnsi" w:hAnsiTheme="minorHAnsi" w:cstheme="minorHAnsi"/>
          <w:sz w:val="20"/>
          <w:szCs w:val="20"/>
        </w:rPr>
      </w:pPr>
      <w:r w:rsidRPr="005F1E46">
        <w:rPr>
          <w:rFonts w:asciiTheme="minorHAnsi" w:hAnsiTheme="minorHAnsi" w:cstheme="minorHAnsi"/>
          <w:sz w:val="20"/>
          <w:szCs w:val="20"/>
        </w:rPr>
        <w:t xml:space="preserve">The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 xml:space="preserve"> Filtering and Monitoring Standards</w:t>
      </w:r>
    </w:p>
    <w:p w:rsidR="00772434" w:rsidRPr="005F1E46" w:rsidRDefault="00772434" w:rsidP="00772434">
      <w:pPr>
        <w:pStyle w:val="NormalWeb"/>
        <w:numPr>
          <w:ilvl w:val="0"/>
          <w:numId w:val="39"/>
        </w:numPr>
        <w:rPr>
          <w:rFonts w:asciiTheme="minorHAnsi" w:hAnsiTheme="minorHAnsi" w:cstheme="minorHAnsi"/>
          <w:sz w:val="20"/>
          <w:szCs w:val="20"/>
        </w:rPr>
      </w:pPr>
      <w:r w:rsidRPr="005F1E46">
        <w:rPr>
          <w:rFonts w:asciiTheme="minorHAnsi" w:hAnsiTheme="minorHAnsi" w:cstheme="minorHAnsi"/>
          <w:sz w:val="20"/>
          <w:szCs w:val="20"/>
        </w:rPr>
        <w:t>The Online Safety Act (2023)</w:t>
      </w:r>
    </w:p>
    <w:p w:rsidR="00772434" w:rsidRPr="005F1E46" w:rsidRDefault="00772434" w:rsidP="00772434">
      <w:pPr>
        <w:pStyle w:val="NormalWeb"/>
        <w:numPr>
          <w:ilvl w:val="0"/>
          <w:numId w:val="39"/>
        </w:numPr>
        <w:rPr>
          <w:rFonts w:asciiTheme="minorHAnsi" w:hAnsiTheme="minorHAnsi" w:cstheme="minorHAnsi"/>
          <w:sz w:val="20"/>
          <w:szCs w:val="20"/>
        </w:rPr>
      </w:pPr>
      <w:r w:rsidRPr="005F1E46">
        <w:rPr>
          <w:rFonts w:asciiTheme="minorHAnsi" w:hAnsiTheme="minorHAnsi" w:cstheme="minorHAnsi"/>
          <w:sz w:val="20"/>
          <w:szCs w:val="20"/>
        </w:rPr>
        <w:t xml:space="preserve">Guidance from UKCIS, </w:t>
      </w:r>
      <w:proofErr w:type="spellStart"/>
      <w:r w:rsidRPr="005F1E46">
        <w:rPr>
          <w:rFonts w:asciiTheme="minorHAnsi" w:hAnsiTheme="minorHAnsi" w:cstheme="minorHAnsi"/>
          <w:sz w:val="20"/>
          <w:szCs w:val="20"/>
        </w:rPr>
        <w:t>SWGfL</w:t>
      </w:r>
      <w:proofErr w:type="spellEnd"/>
      <w:r w:rsidRPr="005F1E46">
        <w:rPr>
          <w:rFonts w:asciiTheme="minorHAnsi" w:hAnsiTheme="minorHAnsi" w:cstheme="minorHAnsi"/>
          <w:sz w:val="20"/>
          <w:szCs w:val="20"/>
        </w:rPr>
        <w:t xml:space="preserve"> and the UK Safer Internet Centre</w:t>
      </w:r>
    </w:p>
    <w:p w:rsidR="00772434" w:rsidRPr="005F1E46" w:rsidRDefault="00772434" w:rsidP="00694A27">
      <w:pPr>
        <w:pStyle w:val="1bodycopy10pt"/>
        <w:rPr>
          <w:rFonts w:asciiTheme="minorHAnsi" w:hAnsiTheme="minorHAnsi" w:cstheme="minorHAnsi"/>
          <w:szCs w:val="20"/>
        </w:rPr>
      </w:pPr>
    </w:p>
    <w:p w:rsidR="00694A27" w:rsidRPr="005F1E46" w:rsidRDefault="00694A27" w:rsidP="00FC3177">
      <w:pPr>
        <w:pStyle w:val="Heading1"/>
        <w:rPr>
          <w:rFonts w:asciiTheme="minorHAnsi" w:hAnsiTheme="minorHAnsi" w:cstheme="minorHAnsi"/>
          <w:b w:val="0"/>
          <w:color w:val="auto"/>
          <w:sz w:val="20"/>
          <w:szCs w:val="20"/>
        </w:rPr>
      </w:pPr>
    </w:p>
    <w:p w:rsidR="00FB0CCF" w:rsidRPr="005F1E46" w:rsidRDefault="00FB0CCF" w:rsidP="00FB0CCF">
      <w:pPr>
        <w:pStyle w:val="Heading2"/>
        <w:rPr>
          <w:rFonts w:asciiTheme="minorHAnsi" w:hAnsiTheme="minorHAnsi" w:cstheme="minorHAnsi"/>
          <w:b/>
          <w:color w:val="auto"/>
          <w:sz w:val="20"/>
          <w:szCs w:val="20"/>
        </w:rPr>
      </w:pPr>
      <w:bookmarkStart w:id="3" w:name="_Toc61445978"/>
      <w:bookmarkStart w:id="4" w:name="_Toc61452098"/>
      <w:bookmarkStart w:id="5" w:name="_Toc144378881"/>
      <w:bookmarkStart w:id="6" w:name="_Hlk62659386"/>
      <w:r w:rsidRPr="005F1E46">
        <w:rPr>
          <w:rFonts w:asciiTheme="minorHAnsi" w:hAnsiTheme="minorHAnsi" w:cstheme="minorHAnsi"/>
          <w:b/>
          <w:noProof/>
          <w:color w:val="auto"/>
          <w:sz w:val="20"/>
          <w:szCs w:val="20"/>
          <w:lang w:val="en-GB" w:eastAsia="en-GB"/>
        </w:rPr>
        <mc:AlternateContent>
          <mc:Choice Requires="wps">
            <w:drawing>
              <wp:anchor distT="0" distB="0" distL="114300" distR="114300" simplePos="0" relativeHeight="251681792" behindDoc="0" locked="0" layoutInCell="1" allowOverlap="1" wp14:anchorId="125F6F4E" wp14:editId="723DBF47">
                <wp:simplePos x="0" y="0"/>
                <wp:positionH relativeFrom="column">
                  <wp:posOffset>-1784985</wp:posOffset>
                </wp:positionH>
                <wp:positionV relativeFrom="paragraph">
                  <wp:posOffset>7903845</wp:posOffset>
                </wp:positionV>
                <wp:extent cx="800100" cy="571500"/>
                <wp:effectExtent l="0" t="0" r="3810"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2434" w:rsidRDefault="00772434" w:rsidP="00FB0CCF">
                            <w:pPr>
                              <w:jc w:val="center"/>
                            </w:pPr>
                            <w:r>
                              <w:rPr>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5F6F4E" id="_x0000_t202" coordsize="21600,21600" o:spt="202" path="m,l,21600r21600,l21600,xe">
                <v:stroke joinstyle="miter"/>
                <v:path gradientshapeok="t" o:connecttype="rect"/>
              </v:shapetype>
              <v:shape id="Text Box 13" o:spid="_x0000_s1026" type="#_x0000_t202" style="position:absolute;margin-left:-140.55pt;margin-top:622.35pt;width:63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GOFsgIAALo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" filled="f" stroked="f">
                <v:textbox>
                  <w:txbxContent>
                    <w:p w:rsidR="00772434" w:rsidRDefault="00772434" w:rsidP="00FB0CCF">
                      <w:pPr>
                        <w:jc w:val="center"/>
                      </w:pPr>
                      <w:r>
                        <w:rPr>
                          <w:color w:val="FFFFFF"/>
                          <w:sz w:val="60"/>
                        </w:rPr>
                        <w:t>4</w:t>
                      </w:r>
                    </w:p>
                  </w:txbxContent>
                </v:textbox>
              </v:shape>
            </w:pict>
          </mc:Fallback>
        </mc:AlternateContent>
      </w:r>
      <w:r w:rsidRPr="005F1E46">
        <w:rPr>
          <w:rFonts w:asciiTheme="minorHAnsi" w:hAnsiTheme="minorHAnsi" w:cstheme="minorHAnsi"/>
          <w:b/>
          <w:color w:val="auto"/>
          <w:sz w:val="20"/>
          <w:szCs w:val="20"/>
        </w:rPr>
        <w:t>3. Policy development, monitoring and review</w:t>
      </w:r>
      <w:bookmarkEnd w:id="3"/>
      <w:bookmarkEnd w:id="4"/>
      <w:bookmarkEnd w:id="5"/>
    </w:p>
    <w:p w:rsidR="00FB0CCF" w:rsidRPr="005F1E46" w:rsidRDefault="00FB0CCF" w:rsidP="00FB0CCF">
      <w:pPr>
        <w:rPr>
          <w:rStyle w:val="GridBlueChar"/>
          <w:rFonts w:asciiTheme="minorHAnsi" w:hAnsiTheme="minorHAnsi" w:cstheme="minorHAnsi"/>
          <w:color w:val="auto"/>
          <w:sz w:val="20"/>
          <w:szCs w:val="20"/>
        </w:rPr>
      </w:pPr>
      <w:r w:rsidRPr="005F1E46">
        <w:rPr>
          <w:rFonts w:asciiTheme="minorHAnsi" w:hAnsiTheme="minorHAnsi" w:cstheme="minorHAnsi"/>
          <w:sz w:val="20"/>
          <w:szCs w:val="20"/>
        </w:rPr>
        <w:t>This Online S</w:t>
      </w:r>
      <w:r w:rsidR="00772434" w:rsidRPr="005F1E46">
        <w:rPr>
          <w:rFonts w:asciiTheme="minorHAnsi" w:hAnsiTheme="minorHAnsi" w:cstheme="minorHAnsi"/>
          <w:sz w:val="20"/>
          <w:szCs w:val="20"/>
        </w:rPr>
        <w:t>afety Policy is reviewed by:</w:t>
      </w:r>
    </w:p>
    <w:p w:rsidR="00FB0CCF" w:rsidRPr="005F1E46" w:rsidRDefault="00FB0CCF" w:rsidP="00672C83">
      <w:pPr>
        <w:pStyle w:val="ListParagraph"/>
        <w:numPr>
          <w:ilvl w:val="0"/>
          <w:numId w:val="12"/>
        </w:numPr>
        <w:tabs>
          <w:tab w:val="left" w:pos="284"/>
        </w:tabs>
        <w:rPr>
          <w:rFonts w:cstheme="minorHAnsi"/>
          <w:i/>
          <w:sz w:val="20"/>
          <w:szCs w:val="20"/>
        </w:rPr>
      </w:pPr>
      <w:proofErr w:type="spellStart"/>
      <w:r w:rsidRPr="005F1E46">
        <w:rPr>
          <w:rFonts w:cstheme="minorHAnsi"/>
          <w:i/>
          <w:iCs/>
          <w:sz w:val="20"/>
          <w:szCs w:val="20"/>
        </w:rPr>
        <w:t>headteacher</w:t>
      </w:r>
      <w:proofErr w:type="spellEnd"/>
      <w:r w:rsidRPr="005F1E46">
        <w:rPr>
          <w:rFonts w:cstheme="minorHAnsi"/>
          <w:i/>
          <w:iCs/>
          <w:sz w:val="20"/>
          <w:szCs w:val="20"/>
        </w:rPr>
        <w:t xml:space="preserve">/senior leaders </w:t>
      </w:r>
    </w:p>
    <w:p w:rsidR="00FB0CCF" w:rsidRPr="005F1E46" w:rsidRDefault="00FB0CCF" w:rsidP="00772434">
      <w:pPr>
        <w:pStyle w:val="ListParagraph"/>
        <w:numPr>
          <w:ilvl w:val="0"/>
          <w:numId w:val="12"/>
        </w:numPr>
        <w:tabs>
          <w:tab w:val="left" w:pos="284"/>
        </w:tabs>
        <w:rPr>
          <w:rFonts w:cstheme="minorHAnsi"/>
          <w:i/>
          <w:iCs/>
          <w:sz w:val="20"/>
          <w:szCs w:val="20"/>
        </w:rPr>
      </w:pPr>
      <w:r w:rsidRPr="005F1E46">
        <w:rPr>
          <w:rFonts w:cstheme="minorHAnsi"/>
          <w:i/>
          <w:iCs/>
          <w:sz w:val="20"/>
          <w:szCs w:val="20"/>
        </w:rPr>
        <w:t>Designated safeguarding lead (DSL)</w:t>
      </w:r>
      <w:r w:rsidR="00772434" w:rsidRPr="005F1E46">
        <w:rPr>
          <w:rFonts w:cstheme="minorHAnsi"/>
          <w:i/>
          <w:iCs/>
          <w:sz w:val="20"/>
          <w:szCs w:val="20"/>
        </w:rPr>
        <w:t xml:space="preserve"> and Deputy Designated safeguarding lead (DDSL)</w:t>
      </w:r>
    </w:p>
    <w:p w:rsidR="00FB0CCF" w:rsidRPr="005F1E46" w:rsidRDefault="00FB0CCF" w:rsidP="00672C83">
      <w:pPr>
        <w:pStyle w:val="ListParagraph"/>
        <w:numPr>
          <w:ilvl w:val="0"/>
          <w:numId w:val="12"/>
        </w:numPr>
        <w:tabs>
          <w:tab w:val="left" w:pos="284"/>
        </w:tabs>
        <w:rPr>
          <w:rFonts w:cstheme="minorHAnsi"/>
          <w:i/>
          <w:sz w:val="20"/>
          <w:szCs w:val="20"/>
        </w:rPr>
      </w:pPr>
      <w:r w:rsidRPr="005F1E46">
        <w:rPr>
          <w:rFonts w:cstheme="minorHAnsi"/>
          <w:i/>
          <w:iCs/>
          <w:sz w:val="20"/>
          <w:szCs w:val="20"/>
        </w:rPr>
        <w:t>staff – including teachers/support staff/technical staff</w:t>
      </w:r>
    </w:p>
    <w:p w:rsidR="00FB0CCF" w:rsidRPr="005F1E46" w:rsidRDefault="00FB0CCF" w:rsidP="00672C83">
      <w:pPr>
        <w:pStyle w:val="ListParagraph"/>
        <w:numPr>
          <w:ilvl w:val="0"/>
          <w:numId w:val="12"/>
        </w:numPr>
        <w:tabs>
          <w:tab w:val="left" w:pos="284"/>
        </w:tabs>
        <w:rPr>
          <w:rFonts w:cstheme="minorHAnsi"/>
          <w:i/>
          <w:sz w:val="20"/>
          <w:szCs w:val="20"/>
        </w:rPr>
      </w:pPr>
      <w:r w:rsidRPr="005F1E46">
        <w:rPr>
          <w:rFonts w:cstheme="minorHAnsi"/>
          <w:i/>
          <w:iCs/>
          <w:sz w:val="20"/>
          <w:szCs w:val="20"/>
        </w:rPr>
        <w:t>governors</w:t>
      </w:r>
    </w:p>
    <w:p w:rsidR="00FB0CCF" w:rsidRPr="005F1E46" w:rsidRDefault="00FB0CCF" w:rsidP="00772434">
      <w:pPr>
        <w:pStyle w:val="ListParagraph"/>
        <w:numPr>
          <w:ilvl w:val="0"/>
          <w:numId w:val="12"/>
        </w:numPr>
        <w:tabs>
          <w:tab w:val="left" w:pos="284"/>
        </w:tabs>
        <w:rPr>
          <w:rFonts w:cstheme="minorHAnsi"/>
          <w:i/>
          <w:sz w:val="20"/>
          <w:szCs w:val="20"/>
        </w:rPr>
      </w:pPr>
      <w:r w:rsidRPr="005F1E46">
        <w:rPr>
          <w:rFonts w:cstheme="minorHAnsi"/>
          <w:i/>
          <w:iCs/>
          <w:sz w:val="20"/>
          <w:szCs w:val="20"/>
        </w:rPr>
        <w:t xml:space="preserve">parents and </w:t>
      </w:r>
      <w:proofErr w:type="spellStart"/>
      <w:r w:rsidRPr="005F1E46">
        <w:rPr>
          <w:rFonts w:cstheme="minorHAnsi"/>
          <w:i/>
          <w:iCs/>
          <w:sz w:val="20"/>
          <w:szCs w:val="20"/>
        </w:rPr>
        <w:t>carers</w:t>
      </w:r>
      <w:proofErr w:type="spellEnd"/>
      <w:r w:rsidR="00772434" w:rsidRPr="005F1E46">
        <w:rPr>
          <w:rFonts w:cstheme="minorHAnsi"/>
          <w:i/>
          <w:iCs/>
          <w:sz w:val="20"/>
          <w:szCs w:val="20"/>
        </w:rPr>
        <w:t xml:space="preserve"> – shared on website</w:t>
      </w:r>
    </w:p>
    <w:p w:rsidR="00FB0CCF" w:rsidRPr="005F1E46" w:rsidRDefault="00FB0CCF" w:rsidP="00FB0CCF">
      <w:pPr>
        <w:rPr>
          <w:rFonts w:asciiTheme="minorHAnsi" w:hAnsiTheme="minorHAnsi" w:cstheme="minorHAnsi"/>
          <w:sz w:val="20"/>
          <w:szCs w:val="20"/>
        </w:rPr>
      </w:pPr>
    </w:p>
    <w:p w:rsidR="00FB0CCF" w:rsidRPr="005F1E46" w:rsidRDefault="00FB0CCF" w:rsidP="00FB0CCF">
      <w:pPr>
        <w:pStyle w:val="Heading2"/>
        <w:rPr>
          <w:rFonts w:asciiTheme="minorHAnsi" w:hAnsiTheme="minorHAnsi" w:cstheme="minorHAnsi"/>
          <w:color w:val="auto"/>
          <w:sz w:val="20"/>
          <w:szCs w:val="20"/>
        </w:rPr>
      </w:pPr>
      <w:bookmarkStart w:id="7" w:name="_Toc61445979"/>
      <w:bookmarkStart w:id="8" w:name="_Toc61452099"/>
      <w:bookmarkStart w:id="9" w:name="_Toc144378882"/>
      <w:r w:rsidRPr="005F1E46">
        <w:rPr>
          <w:rFonts w:asciiTheme="minorHAnsi" w:hAnsiTheme="minorHAnsi" w:cstheme="minorHAnsi"/>
          <w:noProof/>
          <w:color w:val="auto"/>
          <w:sz w:val="20"/>
          <w:szCs w:val="20"/>
          <w:lang w:val="en-GB" w:eastAsia="en-GB"/>
        </w:rPr>
        <mc:AlternateContent>
          <mc:Choice Requires="wps">
            <w:drawing>
              <wp:anchor distT="0" distB="0" distL="114300" distR="114300" simplePos="0" relativeHeight="251680768" behindDoc="0" locked="0" layoutInCell="1" allowOverlap="1" wp14:anchorId="45DFEC9F" wp14:editId="3A8563E8">
                <wp:simplePos x="0" y="0"/>
                <wp:positionH relativeFrom="column">
                  <wp:posOffset>-1784985</wp:posOffset>
                </wp:positionH>
                <wp:positionV relativeFrom="paragraph">
                  <wp:posOffset>3173095</wp:posOffset>
                </wp:positionV>
                <wp:extent cx="800100" cy="571500"/>
                <wp:effectExtent l="0" t="0" r="3810" b="444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2434" w:rsidRDefault="00772434" w:rsidP="00FB0CCF">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FEC9F" id="Text Box 12" o:spid="_x0000_s1027" type="#_x0000_t202" style="position:absolute;margin-left:-140.55pt;margin-top:249.85pt;width:63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5a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I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" filled="f" stroked="f">
                <v:textbox>
                  <w:txbxContent>
                    <w:p w:rsidR="00772434" w:rsidRDefault="00772434" w:rsidP="00FB0CCF">
                      <w:pPr>
                        <w:jc w:val="center"/>
                      </w:pPr>
                      <w:r>
                        <w:rPr>
                          <w:color w:val="FFFFFF"/>
                          <w:sz w:val="60"/>
                        </w:rPr>
                        <w:t>5</w:t>
                      </w:r>
                    </w:p>
                  </w:txbxContent>
                </v:textbox>
              </v:shape>
            </w:pict>
          </mc:Fallback>
        </mc:AlternateContent>
      </w:r>
      <w:r w:rsidRPr="005F1E46">
        <w:rPr>
          <w:rFonts w:asciiTheme="minorHAnsi" w:hAnsiTheme="minorHAnsi" w:cstheme="minorHAnsi"/>
          <w:color w:val="auto"/>
          <w:sz w:val="20"/>
          <w:szCs w:val="20"/>
        </w:rPr>
        <w:t>Schedule for development, monitoring and review</w:t>
      </w:r>
      <w:bookmarkEnd w:id="7"/>
      <w:bookmarkEnd w:id="8"/>
      <w:bookmarkEnd w:id="9"/>
    </w:p>
    <w:tbl>
      <w:tblPr>
        <w:tblStyle w:val="TableGrid"/>
        <w:tblW w:w="9889" w:type="dxa"/>
        <w:jc w:val="center"/>
        <w:tblLayout w:type="fixed"/>
        <w:tblLook w:val="0000" w:firstRow="0" w:lastRow="0" w:firstColumn="0" w:lastColumn="0" w:noHBand="0" w:noVBand="0"/>
      </w:tblPr>
      <w:tblGrid>
        <w:gridCol w:w="5665"/>
        <w:gridCol w:w="4224"/>
      </w:tblGrid>
      <w:tr w:rsidR="00FB0CCF" w:rsidRPr="005F1E46" w:rsidTr="00FB0CCF">
        <w:trPr>
          <w:trHeight w:val="59"/>
          <w:jc w:val="center"/>
        </w:trPr>
        <w:tc>
          <w:tcPr>
            <w:tcW w:w="5665" w:type="dxa"/>
          </w:tcPr>
          <w:p w:rsidR="00FB0CCF" w:rsidRPr="005F1E46" w:rsidRDefault="00FB0CCF" w:rsidP="00FB0CCF">
            <w:pPr>
              <w:rPr>
                <w:rFonts w:asciiTheme="minorHAnsi" w:hAnsiTheme="minorHAnsi" w:cstheme="minorHAnsi"/>
                <w:sz w:val="20"/>
                <w:szCs w:val="20"/>
                <w:lang w:eastAsia="en-GB"/>
              </w:rPr>
            </w:pPr>
            <w:r w:rsidRPr="005F1E46">
              <w:rPr>
                <w:rFonts w:asciiTheme="minorHAnsi" w:hAnsiTheme="minorHAnsi" w:cstheme="minorHAnsi"/>
                <w:sz w:val="20"/>
                <w:szCs w:val="20"/>
                <w:lang w:eastAsia="en-GB"/>
              </w:rPr>
              <w:t xml:space="preserve">This Online Safety Policy was approved by the </w:t>
            </w:r>
            <w:r w:rsidRPr="005F1E46">
              <w:rPr>
                <w:rFonts w:asciiTheme="minorHAnsi" w:hAnsiTheme="minorHAnsi" w:cstheme="minorHAnsi"/>
                <w:i/>
                <w:sz w:val="20"/>
                <w:szCs w:val="20"/>
                <w:lang w:eastAsia="en-GB"/>
              </w:rPr>
              <w:t>school</w:t>
            </w:r>
            <w:r w:rsidRPr="005F1E46">
              <w:rPr>
                <w:rFonts w:asciiTheme="minorHAnsi" w:hAnsiTheme="minorHAnsi" w:cstheme="minorHAnsi"/>
                <w:sz w:val="20"/>
                <w:szCs w:val="20"/>
                <w:lang w:eastAsia="en-GB"/>
              </w:rPr>
              <w:t xml:space="preserve"> </w:t>
            </w:r>
            <w:r w:rsidRPr="005F1E46">
              <w:rPr>
                <w:rFonts w:asciiTheme="minorHAnsi" w:hAnsiTheme="minorHAnsi" w:cstheme="minorHAnsi"/>
                <w:i/>
                <w:sz w:val="20"/>
                <w:szCs w:val="20"/>
                <w:lang w:eastAsia="en-GB"/>
              </w:rPr>
              <w:t>governing body on:</w:t>
            </w:r>
          </w:p>
        </w:tc>
        <w:tc>
          <w:tcPr>
            <w:tcW w:w="4224" w:type="dxa"/>
          </w:tcPr>
          <w:p w:rsidR="00FB0CCF" w:rsidRPr="00391757" w:rsidRDefault="00772434" w:rsidP="00FB0CCF">
            <w:pPr>
              <w:rPr>
                <w:rFonts w:asciiTheme="minorHAnsi" w:hAnsiTheme="minorHAnsi" w:cstheme="minorHAnsi"/>
                <w:b/>
                <w:i/>
                <w:sz w:val="20"/>
                <w:szCs w:val="20"/>
                <w:lang w:eastAsia="en-GB"/>
              </w:rPr>
            </w:pPr>
            <w:r w:rsidRPr="00391757">
              <w:rPr>
                <w:rFonts w:asciiTheme="minorHAnsi" w:hAnsiTheme="minorHAnsi" w:cstheme="minorHAnsi"/>
                <w:b/>
                <w:i/>
                <w:sz w:val="20"/>
                <w:szCs w:val="20"/>
                <w:lang w:eastAsia="en-GB"/>
              </w:rPr>
              <w:t>February 2026</w:t>
            </w:r>
          </w:p>
        </w:tc>
      </w:tr>
      <w:tr w:rsidR="00FB0CCF" w:rsidRPr="005F1E46" w:rsidTr="00FB0CCF">
        <w:trPr>
          <w:trHeight w:val="59"/>
          <w:jc w:val="center"/>
        </w:trPr>
        <w:tc>
          <w:tcPr>
            <w:tcW w:w="5665" w:type="dxa"/>
          </w:tcPr>
          <w:p w:rsidR="00FB0CCF" w:rsidRPr="005F1E46" w:rsidRDefault="00FB0CCF" w:rsidP="00FB0CCF">
            <w:pPr>
              <w:rPr>
                <w:rFonts w:asciiTheme="minorHAnsi" w:hAnsiTheme="minorHAnsi" w:cstheme="minorHAnsi"/>
                <w:sz w:val="20"/>
                <w:szCs w:val="20"/>
                <w:lang w:eastAsia="en-GB"/>
              </w:rPr>
            </w:pPr>
            <w:r w:rsidRPr="005F1E46">
              <w:rPr>
                <w:rFonts w:asciiTheme="minorHAnsi" w:hAnsiTheme="minorHAnsi" w:cstheme="minorHAnsi"/>
                <w:sz w:val="20"/>
                <w:szCs w:val="20"/>
                <w:lang w:eastAsia="en-GB"/>
              </w:rPr>
              <w:t>The implementation of this Online Safety Policy will be monitored by:</w:t>
            </w:r>
          </w:p>
        </w:tc>
        <w:tc>
          <w:tcPr>
            <w:tcW w:w="4224" w:type="dxa"/>
          </w:tcPr>
          <w:p w:rsidR="00FB0CCF" w:rsidRPr="00391757" w:rsidRDefault="00772434" w:rsidP="00FB0CCF">
            <w:pPr>
              <w:rPr>
                <w:rFonts w:asciiTheme="minorHAnsi" w:hAnsiTheme="minorHAnsi" w:cstheme="minorHAnsi"/>
                <w:b/>
                <w:i/>
                <w:iCs/>
                <w:sz w:val="20"/>
                <w:szCs w:val="20"/>
                <w:lang w:eastAsia="en-GB"/>
              </w:rPr>
            </w:pPr>
            <w:r w:rsidRPr="00391757">
              <w:rPr>
                <w:rFonts w:asciiTheme="minorHAnsi" w:hAnsiTheme="minorHAnsi" w:cstheme="minorHAnsi"/>
                <w:b/>
                <w:i/>
                <w:iCs/>
                <w:sz w:val="20"/>
                <w:szCs w:val="20"/>
                <w:lang w:eastAsia="en-GB"/>
              </w:rPr>
              <w:t>Kate Roberts and Laura Smith</w:t>
            </w:r>
          </w:p>
        </w:tc>
      </w:tr>
      <w:tr w:rsidR="00FB0CCF" w:rsidRPr="005F1E46" w:rsidTr="00FB0CCF">
        <w:trPr>
          <w:trHeight w:val="765"/>
          <w:jc w:val="center"/>
        </w:trPr>
        <w:tc>
          <w:tcPr>
            <w:tcW w:w="5665" w:type="dxa"/>
          </w:tcPr>
          <w:p w:rsidR="00FB0CCF" w:rsidRPr="005F1E46" w:rsidRDefault="00FB0CCF" w:rsidP="00FB0CCF">
            <w:pPr>
              <w:rPr>
                <w:rFonts w:asciiTheme="minorHAnsi" w:hAnsiTheme="minorHAnsi" w:cstheme="minorHAnsi"/>
                <w:sz w:val="20"/>
                <w:szCs w:val="20"/>
                <w:lang w:eastAsia="en-GB"/>
              </w:rPr>
            </w:pPr>
            <w:r w:rsidRPr="005F1E46">
              <w:rPr>
                <w:rFonts w:asciiTheme="minorHAnsi" w:hAnsiTheme="minorHAnsi" w:cstheme="minorHAnsi"/>
                <w:sz w:val="20"/>
                <w:szCs w:val="20"/>
                <w:lang w:eastAsia="en-GB"/>
              </w:rPr>
              <w:t>Monitoring will take place at regular intervals:</w:t>
            </w:r>
          </w:p>
        </w:tc>
        <w:tc>
          <w:tcPr>
            <w:tcW w:w="4224" w:type="dxa"/>
          </w:tcPr>
          <w:p w:rsidR="00FB0CCF" w:rsidRPr="00391757" w:rsidRDefault="00772434" w:rsidP="00FB0CCF">
            <w:pPr>
              <w:rPr>
                <w:rFonts w:asciiTheme="minorHAnsi" w:hAnsiTheme="minorHAnsi" w:cstheme="minorHAnsi"/>
                <w:b/>
                <w:i/>
                <w:sz w:val="20"/>
                <w:szCs w:val="20"/>
                <w:lang w:eastAsia="en-GB"/>
              </w:rPr>
            </w:pPr>
            <w:r w:rsidRPr="00391757">
              <w:rPr>
                <w:rFonts w:asciiTheme="minorHAnsi" w:hAnsiTheme="minorHAnsi" w:cstheme="minorHAnsi"/>
                <w:b/>
                <w:i/>
                <w:sz w:val="20"/>
                <w:szCs w:val="20"/>
                <w:lang w:eastAsia="en-GB"/>
              </w:rPr>
              <w:t>Annually if not sooner</w:t>
            </w:r>
          </w:p>
        </w:tc>
      </w:tr>
      <w:tr w:rsidR="00FB0CCF" w:rsidRPr="005F1E46" w:rsidTr="00FB0CCF">
        <w:trPr>
          <w:trHeight w:val="59"/>
          <w:jc w:val="center"/>
        </w:trPr>
        <w:tc>
          <w:tcPr>
            <w:tcW w:w="5665" w:type="dxa"/>
          </w:tcPr>
          <w:p w:rsidR="00FB0CCF" w:rsidRPr="005F1E46" w:rsidRDefault="00FB0CCF" w:rsidP="00772434">
            <w:pPr>
              <w:rPr>
                <w:rFonts w:asciiTheme="minorHAnsi" w:hAnsiTheme="minorHAnsi" w:cstheme="minorHAnsi"/>
                <w:sz w:val="20"/>
                <w:szCs w:val="20"/>
                <w:lang w:eastAsia="en-GB"/>
              </w:rPr>
            </w:pPr>
            <w:r w:rsidRPr="005F1E46">
              <w:rPr>
                <w:rFonts w:asciiTheme="minorHAnsi" w:hAnsiTheme="minorHAnsi" w:cstheme="minorHAnsi"/>
                <w:sz w:val="20"/>
                <w:szCs w:val="20"/>
                <w:lang w:eastAsia="en-GB"/>
              </w:rPr>
              <w:t xml:space="preserve">The </w:t>
            </w:r>
            <w:r w:rsidRPr="005F1E46">
              <w:rPr>
                <w:rFonts w:asciiTheme="minorHAnsi" w:hAnsiTheme="minorHAnsi" w:cstheme="minorHAnsi"/>
                <w:i/>
                <w:sz w:val="20"/>
                <w:szCs w:val="20"/>
                <w:lang w:eastAsia="en-GB"/>
              </w:rPr>
              <w:t>governing body</w:t>
            </w:r>
            <w:r w:rsidRPr="005F1E46">
              <w:rPr>
                <w:rFonts w:asciiTheme="minorHAnsi" w:hAnsiTheme="minorHAnsi" w:cstheme="minorHAnsi"/>
                <w:sz w:val="20"/>
                <w:szCs w:val="20"/>
                <w:lang w:eastAsia="en-GB"/>
              </w:rPr>
              <w:t xml:space="preserve"> will receive a report on the implementation of the Online Safety Policy:</w:t>
            </w:r>
          </w:p>
        </w:tc>
        <w:tc>
          <w:tcPr>
            <w:tcW w:w="4224" w:type="dxa"/>
          </w:tcPr>
          <w:p w:rsidR="00FB0CCF" w:rsidRPr="00391757" w:rsidRDefault="00772434" w:rsidP="00FB0CCF">
            <w:pPr>
              <w:rPr>
                <w:rFonts w:asciiTheme="minorHAnsi" w:hAnsiTheme="minorHAnsi" w:cstheme="minorHAnsi"/>
                <w:b/>
                <w:i/>
                <w:sz w:val="20"/>
                <w:szCs w:val="20"/>
                <w:lang w:eastAsia="en-GB"/>
              </w:rPr>
            </w:pPr>
            <w:r w:rsidRPr="00391757">
              <w:rPr>
                <w:rFonts w:asciiTheme="minorHAnsi" w:hAnsiTheme="minorHAnsi" w:cstheme="minorHAnsi"/>
                <w:b/>
                <w:i/>
                <w:sz w:val="20"/>
                <w:szCs w:val="20"/>
                <w:lang w:eastAsia="en-GB"/>
              </w:rPr>
              <w:t>At least annually</w:t>
            </w:r>
          </w:p>
        </w:tc>
      </w:tr>
      <w:tr w:rsidR="00FB0CCF" w:rsidRPr="005F1E46" w:rsidTr="00FB0CCF">
        <w:trPr>
          <w:trHeight w:val="1795"/>
          <w:jc w:val="center"/>
        </w:trPr>
        <w:tc>
          <w:tcPr>
            <w:tcW w:w="5665" w:type="dxa"/>
          </w:tcPr>
          <w:p w:rsidR="00FB0CCF" w:rsidRPr="005F1E46" w:rsidRDefault="00FB0CCF" w:rsidP="00FB0CCF">
            <w:pPr>
              <w:rPr>
                <w:rFonts w:asciiTheme="minorHAnsi" w:hAnsiTheme="minorHAnsi" w:cstheme="minorHAnsi"/>
                <w:sz w:val="20"/>
                <w:szCs w:val="20"/>
                <w:lang w:eastAsia="en-GB"/>
              </w:rPr>
            </w:pPr>
            <w:r w:rsidRPr="005F1E46">
              <w:rPr>
                <w:rFonts w:asciiTheme="minorHAnsi" w:hAnsiTheme="minorHAnsi" w:cstheme="minorHAnsi"/>
                <w:spacing w:val="-2"/>
                <w:sz w:val="20"/>
                <w:szCs w:val="20"/>
                <w:lang w:eastAsia="en-GB"/>
              </w:rPr>
              <w:t>The Online Safety Policy will be reviewed annually, or more regularly in the light of any significant new technological developments, new threats to online safety or incidents that have taken place. The next anticipated review date will be:</w:t>
            </w:r>
          </w:p>
        </w:tc>
        <w:tc>
          <w:tcPr>
            <w:tcW w:w="4224" w:type="dxa"/>
          </w:tcPr>
          <w:p w:rsidR="00FB0CCF" w:rsidRPr="00391757" w:rsidRDefault="00772434" w:rsidP="00FB0CCF">
            <w:pPr>
              <w:rPr>
                <w:rFonts w:asciiTheme="minorHAnsi" w:hAnsiTheme="minorHAnsi" w:cstheme="minorHAnsi"/>
                <w:b/>
                <w:i/>
                <w:sz w:val="20"/>
                <w:szCs w:val="20"/>
                <w:lang w:eastAsia="en-GB"/>
              </w:rPr>
            </w:pPr>
            <w:r w:rsidRPr="00391757">
              <w:rPr>
                <w:rFonts w:asciiTheme="minorHAnsi" w:hAnsiTheme="minorHAnsi" w:cstheme="minorHAnsi"/>
                <w:b/>
                <w:i/>
                <w:sz w:val="20"/>
                <w:szCs w:val="20"/>
                <w:lang w:eastAsia="en-GB"/>
              </w:rPr>
              <w:t>January 2027</w:t>
            </w:r>
            <w:bookmarkStart w:id="10" w:name="_GoBack"/>
            <w:bookmarkEnd w:id="10"/>
          </w:p>
        </w:tc>
      </w:tr>
    </w:tbl>
    <w:p w:rsidR="00FB0CCF" w:rsidRPr="005F1E46" w:rsidRDefault="00FB0CCF" w:rsidP="00772434">
      <w:pPr>
        <w:pStyle w:val="Heading2"/>
        <w:rPr>
          <w:rFonts w:asciiTheme="minorHAnsi" w:hAnsiTheme="minorHAnsi" w:cstheme="minorHAnsi"/>
          <w:color w:val="auto"/>
          <w:sz w:val="20"/>
          <w:szCs w:val="20"/>
        </w:rPr>
      </w:pPr>
      <w:bookmarkStart w:id="11" w:name="_Toc61445980"/>
      <w:bookmarkStart w:id="12" w:name="_Toc61452100"/>
      <w:bookmarkStart w:id="13" w:name="_Toc144378883"/>
      <w:r w:rsidRPr="005F1E46">
        <w:rPr>
          <w:rFonts w:asciiTheme="minorHAnsi" w:hAnsiTheme="minorHAnsi" w:cstheme="minorHAnsi"/>
          <w:noProof/>
          <w:color w:val="auto"/>
          <w:sz w:val="20"/>
          <w:szCs w:val="20"/>
          <w:lang w:val="en-GB" w:eastAsia="en-GB"/>
        </w:rPr>
        <mc:AlternateContent>
          <mc:Choice Requires="wps">
            <w:drawing>
              <wp:anchor distT="0" distB="0" distL="114300" distR="114300" simplePos="0" relativeHeight="251682816" behindDoc="0" locked="0" layoutInCell="1" allowOverlap="1" wp14:anchorId="2A569473" wp14:editId="5689B919">
                <wp:simplePos x="0" y="0"/>
                <wp:positionH relativeFrom="column">
                  <wp:posOffset>-1784985</wp:posOffset>
                </wp:positionH>
                <wp:positionV relativeFrom="paragraph">
                  <wp:posOffset>3173095</wp:posOffset>
                </wp:positionV>
                <wp:extent cx="800100" cy="571500"/>
                <wp:effectExtent l="0" t="0" r="3810" b="444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2434" w:rsidRDefault="00772434" w:rsidP="00FB0CCF">
                            <w:pPr>
                              <w:jc w:val="center"/>
                            </w:pPr>
                            <w:r>
                              <w:rPr>
                                <w:color w:val="FFFFFF"/>
                                <w:sz w:val="6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569473" id="Text Box 21" o:spid="_x0000_s1028" type="#_x0000_t202" style="position:absolute;margin-left:-140.55pt;margin-top:249.85pt;width:63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" filled="f" stroked="f">
                <v:textbox>
                  <w:txbxContent>
                    <w:p w:rsidR="00772434" w:rsidRDefault="00772434" w:rsidP="00FB0CCF">
                      <w:pPr>
                        <w:jc w:val="center"/>
                      </w:pPr>
                      <w:r>
                        <w:rPr>
                          <w:color w:val="FFFFFF"/>
                          <w:sz w:val="60"/>
                        </w:rPr>
                        <w:t>5</w:t>
                      </w:r>
                    </w:p>
                  </w:txbxContent>
                </v:textbox>
              </v:shape>
            </w:pict>
          </mc:Fallback>
        </mc:AlternateContent>
      </w:r>
      <w:r w:rsidRPr="005F1E46">
        <w:rPr>
          <w:rFonts w:asciiTheme="minorHAnsi" w:hAnsiTheme="minorHAnsi" w:cstheme="minorHAnsi"/>
          <w:color w:val="auto"/>
          <w:sz w:val="20"/>
          <w:szCs w:val="20"/>
        </w:rPr>
        <w:t>Process for monitoring the impact of the Online Safety Policy</w:t>
      </w:r>
      <w:bookmarkEnd w:id="11"/>
      <w:bookmarkEnd w:id="12"/>
      <w:bookmarkEnd w:id="13"/>
    </w:p>
    <w:p w:rsidR="00FB0CCF" w:rsidRPr="005F1E46" w:rsidRDefault="00FB0CCF" w:rsidP="00772434">
      <w:pPr>
        <w:rPr>
          <w:rFonts w:asciiTheme="minorHAnsi" w:hAnsiTheme="minorHAnsi" w:cstheme="minorHAnsi"/>
          <w:i/>
          <w:sz w:val="20"/>
          <w:szCs w:val="20"/>
        </w:rPr>
      </w:pPr>
      <w:r w:rsidRPr="005F1E46">
        <w:rPr>
          <w:rFonts w:asciiTheme="minorHAnsi" w:hAnsiTheme="minorHAnsi" w:cstheme="minorHAnsi"/>
          <w:sz w:val="20"/>
          <w:szCs w:val="20"/>
        </w:rPr>
        <w:t>The school will monitor the impact of the policy using</w:t>
      </w:r>
    </w:p>
    <w:p w:rsidR="00FB0CCF" w:rsidRPr="005F1E46" w:rsidRDefault="00FB0CCF" w:rsidP="00672C83">
      <w:pPr>
        <w:pStyle w:val="ListParagraph"/>
        <w:numPr>
          <w:ilvl w:val="0"/>
          <w:numId w:val="10"/>
        </w:numPr>
        <w:rPr>
          <w:rFonts w:cstheme="minorHAnsi"/>
          <w:i/>
          <w:sz w:val="20"/>
          <w:szCs w:val="20"/>
        </w:rPr>
      </w:pPr>
      <w:r w:rsidRPr="005F1E46">
        <w:rPr>
          <w:rFonts w:cstheme="minorHAnsi"/>
          <w:i/>
          <w:sz w:val="20"/>
          <w:szCs w:val="20"/>
        </w:rPr>
        <w:t>logs of reported incidents</w:t>
      </w:r>
    </w:p>
    <w:p w:rsidR="00FB0CCF" w:rsidRPr="005F1E46" w:rsidRDefault="00FB0CCF" w:rsidP="00672C83">
      <w:pPr>
        <w:pStyle w:val="ListParagraph"/>
        <w:numPr>
          <w:ilvl w:val="0"/>
          <w:numId w:val="10"/>
        </w:numPr>
        <w:rPr>
          <w:rFonts w:cstheme="minorHAnsi"/>
          <w:i/>
          <w:iCs/>
          <w:strike/>
          <w:sz w:val="20"/>
          <w:szCs w:val="20"/>
        </w:rPr>
      </w:pPr>
      <w:r w:rsidRPr="005F1E46">
        <w:rPr>
          <w:rFonts w:cstheme="minorHAnsi"/>
          <w:i/>
          <w:iCs/>
          <w:sz w:val="20"/>
          <w:szCs w:val="20"/>
        </w:rPr>
        <w:t xml:space="preserve">Filtering and monitoring logs </w:t>
      </w:r>
    </w:p>
    <w:p w:rsidR="00FB0CCF" w:rsidRPr="005F1E46" w:rsidRDefault="00FB0CCF" w:rsidP="00672C83">
      <w:pPr>
        <w:pStyle w:val="ListParagraph"/>
        <w:numPr>
          <w:ilvl w:val="0"/>
          <w:numId w:val="10"/>
        </w:numPr>
        <w:rPr>
          <w:rFonts w:cstheme="minorHAnsi"/>
          <w:i/>
          <w:sz w:val="20"/>
          <w:szCs w:val="20"/>
        </w:rPr>
      </w:pPr>
      <w:r w:rsidRPr="005F1E46">
        <w:rPr>
          <w:rFonts w:cstheme="minorHAnsi"/>
          <w:i/>
          <w:sz w:val="20"/>
          <w:szCs w:val="20"/>
        </w:rPr>
        <w:t>internal monitoring data for network activity</w:t>
      </w:r>
    </w:p>
    <w:p w:rsidR="00FB0CCF" w:rsidRPr="005F1E46" w:rsidRDefault="00FB0CCF" w:rsidP="00672C83">
      <w:pPr>
        <w:pStyle w:val="ListParagraph"/>
        <w:numPr>
          <w:ilvl w:val="0"/>
          <w:numId w:val="10"/>
        </w:numPr>
        <w:rPr>
          <w:rFonts w:cstheme="minorHAnsi"/>
          <w:sz w:val="20"/>
          <w:szCs w:val="20"/>
        </w:rPr>
      </w:pPr>
      <w:r w:rsidRPr="005F1E46">
        <w:rPr>
          <w:rFonts w:cstheme="minorHAnsi"/>
          <w:i/>
          <w:sz w:val="20"/>
          <w:szCs w:val="20"/>
        </w:rPr>
        <w:t xml:space="preserve">surveys/questionnaires of: </w:t>
      </w:r>
    </w:p>
    <w:p w:rsidR="00FB0CCF" w:rsidRPr="005F1E46" w:rsidRDefault="00FB0CCF" w:rsidP="00672C83">
      <w:pPr>
        <w:pStyle w:val="ListParagraph"/>
        <w:numPr>
          <w:ilvl w:val="0"/>
          <w:numId w:val="11"/>
        </w:numPr>
        <w:rPr>
          <w:rFonts w:cstheme="minorHAnsi"/>
          <w:sz w:val="20"/>
          <w:szCs w:val="20"/>
        </w:rPr>
      </w:pPr>
      <w:r w:rsidRPr="005F1E46">
        <w:rPr>
          <w:rFonts w:cstheme="minorHAnsi"/>
          <w:i/>
          <w:sz w:val="20"/>
          <w:szCs w:val="20"/>
        </w:rPr>
        <w:t>learners</w:t>
      </w:r>
    </w:p>
    <w:p w:rsidR="00FB0CCF" w:rsidRPr="005F1E46" w:rsidRDefault="00FB0CCF" w:rsidP="00672C83">
      <w:pPr>
        <w:pStyle w:val="ListParagraph"/>
        <w:numPr>
          <w:ilvl w:val="0"/>
          <w:numId w:val="11"/>
        </w:numPr>
        <w:rPr>
          <w:rFonts w:cstheme="minorHAnsi"/>
          <w:i/>
          <w:sz w:val="20"/>
          <w:szCs w:val="20"/>
        </w:rPr>
      </w:pPr>
      <w:r w:rsidRPr="005F1E46">
        <w:rPr>
          <w:rFonts w:cstheme="minorHAnsi"/>
          <w:i/>
          <w:sz w:val="20"/>
          <w:szCs w:val="20"/>
        </w:rPr>
        <w:t xml:space="preserve">parents and </w:t>
      </w:r>
      <w:proofErr w:type="spellStart"/>
      <w:r w:rsidRPr="005F1E46">
        <w:rPr>
          <w:rFonts w:cstheme="minorHAnsi"/>
          <w:i/>
          <w:sz w:val="20"/>
          <w:szCs w:val="20"/>
        </w:rPr>
        <w:t>carers</w:t>
      </w:r>
      <w:proofErr w:type="spellEnd"/>
      <w:r w:rsidRPr="005F1E46">
        <w:rPr>
          <w:rFonts w:cstheme="minorHAnsi"/>
          <w:i/>
          <w:sz w:val="20"/>
          <w:szCs w:val="20"/>
        </w:rPr>
        <w:t xml:space="preserve"> </w:t>
      </w:r>
    </w:p>
    <w:p w:rsidR="00FB0CCF" w:rsidRPr="005F1E46" w:rsidRDefault="00FB0CCF" w:rsidP="00672C83">
      <w:pPr>
        <w:pStyle w:val="ListParagraph"/>
        <w:numPr>
          <w:ilvl w:val="0"/>
          <w:numId w:val="11"/>
        </w:numPr>
        <w:spacing w:after="200" w:line="276" w:lineRule="auto"/>
        <w:rPr>
          <w:rFonts w:cstheme="minorHAnsi"/>
          <w:sz w:val="20"/>
          <w:szCs w:val="20"/>
        </w:rPr>
      </w:pPr>
      <w:r w:rsidRPr="005F1E46">
        <w:rPr>
          <w:rFonts w:cstheme="minorHAnsi"/>
          <w:i/>
          <w:sz w:val="20"/>
          <w:szCs w:val="20"/>
        </w:rPr>
        <w:t>staff.</w:t>
      </w:r>
    </w:p>
    <w:bookmarkEnd w:id="6"/>
    <w:p w:rsidR="00FB0CCF" w:rsidRPr="005F1E46" w:rsidRDefault="00FB0CCF" w:rsidP="00FB0CCF">
      <w:pPr>
        <w:rPr>
          <w:rFonts w:asciiTheme="minorHAnsi" w:hAnsiTheme="minorHAnsi" w:cstheme="minorHAnsi"/>
          <w:sz w:val="20"/>
          <w:szCs w:val="20"/>
          <w:lang w:val="en-GB"/>
        </w:rPr>
      </w:pPr>
    </w:p>
    <w:p w:rsidR="00FC3177" w:rsidRPr="005F1E46" w:rsidRDefault="00FC3177" w:rsidP="00FC3177">
      <w:pPr>
        <w:pStyle w:val="Heading1"/>
        <w:rPr>
          <w:rFonts w:asciiTheme="minorHAnsi" w:hAnsiTheme="minorHAnsi" w:cstheme="minorHAnsi"/>
          <w:b w:val="0"/>
          <w:color w:val="auto"/>
          <w:sz w:val="20"/>
          <w:szCs w:val="20"/>
        </w:rPr>
      </w:pPr>
      <w:r w:rsidRPr="005F1E46">
        <w:rPr>
          <w:rFonts w:asciiTheme="minorHAnsi" w:hAnsiTheme="minorHAnsi" w:cstheme="minorHAnsi"/>
          <w:b w:val="0"/>
          <w:color w:val="auto"/>
          <w:sz w:val="20"/>
          <w:szCs w:val="20"/>
        </w:rPr>
        <w:t>3</w:t>
      </w:r>
      <w:r w:rsidRPr="005F1E46">
        <w:rPr>
          <w:rFonts w:asciiTheme="minorHAnsi" w:hAnsiTheme="minorHAnsi" w:cstheme="minorHAnsi"/>
          <w:color w:val="auto"/>
          <w:sz w:val="20"/>
          <w:szCs w:val="20"/>
        </w:rPr>
        <w:t>. Roles and responsibilities</w:t>
      </w:r>
      <w:bookmarkEnd w:id="2"/>
      <w:r w:rsidRPr="005F1E46">
        <w:rPr>
          <w:rFonts w:asciiTheme="minorHAnsi" w:hAnsiTheme="minorHAnsi" w:cstheme="minorHAnsi"/>
          <w:b w:val="0"/>
          <w:color w:val="auto"/>
          <w:sz w:val="20"/>
          <w:szCs w:val="20"/>
        </w:rPr>
        <w:t xml:space="preserve"> </w:t>
      </w: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sidRPr="005F1E46">
        <w:rPr>
          <w:rStyle w:val="FootnoteReference"/>
          <w:rFonts w:asciiTheme="minorHAnsi" w:hAnsiTheme="minorHAnsi" w:cstheme="minorHAnsi"/>
          <w:b w:val="0"/>
          <w:szCs w:val="20"/>
        </w:rPr>
        <w:footnoteReference w:id="1"/>
      </w:r>
      <w:r w:rsidRPr="005F1E46">
        <w:rPr>
          <w:rFonts w:asciiTheme="minorHAnsi" w:hAnsiTheme="minorHAnsi" w:cstheme="minorHAnsi"/>
          <w:i/>
          <w:sz w:val="20"/>
          <w:szCs w:val="20"/>
        </w:rPr>
        <w:t xml:space="preserve"> </w:t>
      </w:r>
      <w:r w:rsidRPr="005F1E46">
        <w:rPr>
          <w:rFonts w:asciiTheme="minorHAnsi" w:hAnsiTheme="minorHAnsi" w:cstheme="minorHAnsi"/>
          <w:sz w:val="20"/>
          <w:szCs w:val="20"/>
        </w:rPr>
        <w:t>and groups within the school.</w:t>
      </w:r>
    </w:p>
    <w:p w:rsidR="00FB0CCF" w:rsidRPr="005F1E46" w:rsidRDefault="00FB0CCF" w:rsidP="00FB0CCF">
      <w:pPr>
        <w:rPr>
          <w:rFonts w:asciiTheme="minorHAnsi" w:hAnsiTheme="minorHAnsi" w:cstheme="minorHAnsi"/>
          <w:sz w:val="20"/>
          <w:szCs w:val="20"/>
          <w:lang w:val="en-GB"/>
        </w:rPr>
      </w:pPr>
    </w:p>
    <w:p w:rsidR="005F1E46" w:rsidRPr="005F1E46" w:rsidRDefault="005F1E46" w:rsidP="00FB0CCF">
      <w:pPr>
        <w:rPr>
          <w:rFonts w:asciiTheme="minorHAnsi" w:hAnsiTheme="minorHAnsi" w:cstheme="minorHAnsi"/>
          <w:sz w:val="20"/>
          <w:szCs w:val="20"/>
          <w:lang w:val="en-GB"/>
        </w:rPr>
      </w:pPr>
      <w:r w:rsidRPr="005F1E46">
        <w:rPr>
          <w:rFonts w:asciiTheme="minorHAnsi" w:hAnsiTheme="minorHAnsi" w:cstheme="minorHAnsi"/>
          <w:sz w:val="20"/>
          <w:szCs w:val="20"/>
        </w:rPr>
        <w:t xml:space="preserve">Low-level online safety concerns (including concerning searches, repeated minor incidents, or early signs of online peer conflict) will be recorded and monitored to identify patterns of </w:t>
      </w:r>
      <w:proofErr w:type="spellStart"/>
      <w:r w:rsidRPr="005F1E46">
        <w:rPr>
          <w:rFonts w:asciiTheme="minorHAnsi" w:hAnsiTheme="minorHAnsi" w:cstheme="minorHAnsi"/>
          <w:sz w:val="20"/>
          <w:szCs w:val="20"/>
        </w:rPr>
        <w:t>behaviour</w:t>
      </w:r>
      <w:proofErr w:type="spellEnd"/>
      <w:r w:rsidRPr="005F1E46">
        <w:rPr>
          <w:rFonts w:asciiTheme="minorHAnsi" w:hAnsiTheme="minorHAnsi" w:cstheme="minorHAnsi"/>
          <w:sz w:val="20"/>
          <w:szCs w:val="20"/>
        </w:rPr>
        <w:t xml:space="preserve"> and potential escalation risks.</w:t>
      </w:r>
      <w:r w:rsidRPr="005F1E46">
        <w:rPr>
          <w:rFonts w:asciiTheme="minorHAnsi" w:hAnsiTheme="minorHAnsi" w:cstheme="minorHAnsi"/>
          <w:sz w:val="20"/>
          <w:szCs w:val="20"/>
        </w:rPr>
        <w:t xml:space="preserve">  It is expected that patterns are monitored in addition to serious incidents.</w:t>
      </w:r>
    </w:p>
    <w:p w:rsidR="00FC3177" w:rsidRPr="005F1E46" w:rsidRDefault="00FC3177"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3.1 The governing board</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lastRenderedPageBreak/>
        <w:t xml:space="preserve">The governing board has overall responsibility for monitoring this policy and holding the </w:t>
      </w:r>
      <w:proofErr w:type="spellStart"/>
      <w:r w:rsidRPr="005F1E46">
        <w:rPr>
          <w:rFonts w:asciiTheme="minorHAnsi" w:hAnsiTheme="minorHAnsi" w:cstheme="minorHAnsi"/>
          <w:szCs w:val="20"/>
          <w:lang w:val="en-GB"/>
        </w:rPr>
        <w:t>headteacher</w:t>
      </w:r>
      <w:proofErr w:type="spellEnd"/>
      <w:r w:rsidRPr="005F1E46">
        <w:rPr>
          <w:rFonts w:asciiTheme="minorHAnsi" w:hAnsiTheme="minorHAnsi" w:cstheme="minorHAnsi"/>
          <w:szCs w:val="20"/>
          <w:lang w:val="en-GB"/>
        </w:rPr>
        <w:t xml:space="preserve"> to account for its implementation.</w:t>
      </w: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 xml:space="preserve">The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 xml:space="preserve"> guidance “Keeping Children Safe in Education” states:</w:t>
      </w:r>
    </w:p>
    <w:p w:rsidR="00FB0CCF" w:rsidRPr="005F1E46" w:rsidRDefault="00FB0CCF" w:rsidP="00FB0CCF">
      <w:pPr>
        <w:ind w:left="720"/>
        <w:rPr>
          <w:rFonts w:asciiTheme="minorHAnsi" w:hAnsiTheme="minorHAnsi" w:cstheme="minorHAnsi"/>
          <w:sz w:val="20"/>
          <w:szCs w:val="20"/>
        </w:rPr>
      </w:pPr>
      <w:r w:rsidRPr="005F1E46">
        <w:rPr>
          <w:rFonts w:asciiTheme="minorHAnsi" w:hAnsiTheme="minorHAnsi" w:cstheme="minorHAnsi"/>
          <w:sz w:val="20"/>
          <w:szCs w:val="20"/>
        </w:rPr>
        <w:t xml:space="preserve">“Governing bodies and proprietors should ensure there are appropriate policies and procedures in place </w:t>
      </w:r>
      <w:bookmarkStart w:id="14" w:name="_Int_TyGYWfxK"/>
      <w:r w:rsidRPr="005F1E46">
        <w:rPr>
          <w:rFonts w:asciiTheme="minorHAnsi" w:hAnsiTheme="minorHAnsi" w:cstheme="minorHAnsi"/>
          <w:sz w:val="20"/>
          <w:szCs w:val="20"/>
        </w:rPr>
        <w:t>in order for</w:t>
      </w:r>
      <w:bookmarkEnd w:id="14"/>
      <w:r w:rsidRPr="005F1E46">
        <w:rPr>
          <w:rFonts w:asciiTheme="minorHAnsi" w:hAnsiTheme="minorHAnsi" w:cstheme="minorHAnsi"/>
          <w:sz w:val="20"/>
          <w:szCs w:val="20"/>
        </w:rPr>
        <w:t xml:space="preserve"> appropriate action to be taken in a timely manner to safeguard and promote children’s welfare …. this includes … online safety” </w:t>
      </w:r>
    </w:p>
    <w:p w:rsidR="00FB0CCF" w:rsidRPr="005F1E46" w:rsidRDefault="00FB0CCF" w:rsidP="00FB0CCF">
      <w:pPr>
        <w:ind w:left="720"/>
        <w:rPr>
          <w:rFonts w:asciiTheme="minorHAnsi" w:eastAsia="Open Sans Light" w:hAnsiTheme="minorHAnsi" w:cstheme="minorHAnsi"/>
          <w:sz w:val="20"/>
          <w:szCs w:val="20"/>
        </w:rPr>
      </w:pPr>
      <w:r w:rsidRPr="005F1E46">
        <w:rPr>
          <w:rFonts w:asciiTheme="minorHAnsi" w:eastAsia="Open Sans Light" w:hAnsiTheme="minorHAnsi" w:cstheme="minorHAnsi"/>
          <w:sz w:val="20"/>
          <w:szCs w:val="20"/>
        </w:rPr>
        <w:t>“Governing bodies and proprietors should ensure an appropriate senior member of staff, from the school or college leadership team, is appointed to the role of designated safeguarding lead. The designated safeguarding lead should take lead responsibility for safeguarding and child protection (including online safety and understanding the filtering and monitoring systems and processes in place)”</w:t>
      </w:r>
    </w:p>
    <w:p w:rsidR="00FB0CCF" w:rsidRPr="005F1E46" w:rsidRDefault="00FB0CCF" w:rsidP="00FB0CCF">
      <w:pPr>
        <w:ind w:left="720"/>
        <w:rPr>
          <w:rFonts w:asciiTheme="minorHAnsi" w:hAnsiTheme="minorHAnsi" w:cstheme="minorHAnsi"/>
          <w:sz w:val="20"/>
          <w:szCs w:val="20"/>
        </w:rPr>
      </w:pP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 xml:space="preserve">Governors are responsible for the approval of the Online Safety Policy and for reviewing the effectiveness of the policy </w:t>
      </w:r>
      <w:hyperlink r:id="rId18">
        <w:r w:rsidRPr="005F1E46">
          <w:rPr>
            <w:rStyle w:val="Hyperlink"/>
            <w:rFonts w:asciiTheme="minorHAnsi" w:hAnsiTheme="minorHAnsi" w:cstheme="minorHAnsi"/>
            <w:color w:val="auto"/>
            <w:sz w:val="20"/>
            <w:szCs w:val="20"/>
          </w:rPr>
          <w:t>e.g. by asking the questions posed in the UKCIS document “Online Safety in Schools and Colleges – questions from the Governing Body”</w:t>
        </w:r>
      </w:hyperlink>
      <w:r w:rsidRPr="005F1E46">
        <w:rPr>
          <w:rStyle w:val="IntenseEmphasis"/>
          <w:rFonts w:asciiTheme="minorHAnsi" w:hAnsiTheme="minorHAnsi" w:cstheme="minorHAnsi"/>
          <w:color w:val="auto"/>
          <w:sz w:val="20"/>
          <w:szCs w:val="20"/>
        </w:rPr>
        <w:t xml:space="preserve">.  </w:t>
      </w:r>
    </w:p>
    <w:p w:rsidR="00FB0CCF" w:rsidRPr="005F1E46" w:rsidRDefault="00FB0CCF" w:rsidP="00FB0CCF">
      <w:pPr>
        <w:rPr>
          <w:rFonts w:asciiTheme="minorHAnsi" w:hAnsiTheme="minorHAnsi" w:cstheme="minorHAnsi"/>
          <w:sz w:val="20"/>
          <w:szCs w:val="20"/>
        </w:rPr>
      </w:pPr>
      <w:r w:rsidRPr="005F1E46">
        <w:rPr>
          <w:rStyle w:val="IntenseEmphasis"/>
          <w:rFonts w:asciiTheme="minorHAnsi" w:hAnsiTheme="minorHAnsi" w:cstheme="minorHAnsi"/>
          <w:color w:val="auto"/>
          <w:sz w:val="20"/>
          <w:szCs w:val="20"/>
        </w:rPr>
        <w:t>T</w:t>
      </w:r>
      <w:r w:rsidRPr="005F1E46">
        <w:rPr>
          <w:rFonts w:asciiTheme="minorHAnsi" w:hAnsiTheme="minorHAnsi" w:cstheme="minorHAnsi"/>
          <w:sz w:val="20"/>
          <w:szCs w:val="20"/>
        </w:rPr>
        <w:t>his review will be carried out by the</w:t>
      </w:r>
      <w:r w:rsidR="00772434" w:rsidRPr="005F1E46">
        <w:rPr>
          <w:rFonts w:asciiTheme="minorHAnsi" w:hAnsiTheme="minorHAnsi" w:cstheme="minorHAnsi"/>
          <w:sz w:val="20"/>
          <w:szCs w:val="20"/>
        </w:rPr>
        <w:t xml:space="preserve"> Governing Body</w:t>
      </w:r>
      <w:r w:rsidRPr="005F1E46">
        <w:rPr>
          <w:rFonts w:asciiTheme="minorHAnsi" w:hAnsiTheme="minorHAnsi" w:cstheme="minorHAnsi"/>
          <w:sz w:val="20"/>
          <w:szCs w:val="20"/>
        </w:rPr>
        <w:t xml:space="preserve"> whose members will receive regular information about online safety incidents and monitoring reports. A member of the governing body will take on the role of Online Safety Governor to include:</w:t>
      </w:r>
    </w:p>
    <w:p w:rsidR="00FB0CCF" w:rsidRPr="005F1E46" w:rsidRDefault="00FB0CCF" w:rsidP="00672C83">
      <w:pPr>
        <w:pStyle w:val="ListParagraph"/>
        <w:numPr>
          <w:ilvl w:val="0"/>
          <w:numId w:val="13"/>
        </w:numPr>
        <w:tabs>
          <w:tab w:val="left" w:pos="284"/>
        </w:tabs>
        <w:rPr>
          <w:rFonts w:cstheme="minorHAnsi"/>
          <w:bCs/>
          <w:sz w:val="20"/>
          <w:szCs w:val="20"/>
        </w:rPr>
      </w:pPr>
      <w:r w:rsidRPr="005F1E46">
        <w:rPr>
          <w:rFonts w:cstheme="minorHAnsi"/>
          <w:bCs/>
          <w:sz w:val="20"/>
          <w:szCs w:val="20"/>
        </w:rPr>
        <w:t xml:space="preserve">regular meetings with the Safeguarding </w:t>
      </w:r>
      <w:r w:rsidR="00772434" w:rsidRPr="005F1E46">
        <w:rPr>
          <w:rFonts w:cstheme="minorHAnsi"/>
          <w:bCs/>
          <w:sz w:val="20"/>
          <w:szCs w:val="20"/>
        </w:rPr>
        <w:t>team</w:t>
      </w:r>
    </w:p>
    <w:p w:rsidR="00FB0CCF" w:rsidRPr="005F1E46" w:rsidRDefault="00FB0CCF" w:rsidP="00672C83">
      <w:pPr>
        <w:pStyle w:val="ListParagraph"/>
        <w:numPr>
          <w:ilvl w:val="0"/>
          <w:numId w:val="13"/>
        </w:numPr>
        <w:tabs>
          <w:tab w:val="left" w:pos="284"/>
        </w:tabs>
        <w:rPr>
          <w:rFonts w:cstheme="minorHAnsi"/>
          <w:bCs/>
          <w:sz w:val="20"/>
          <w:szCs w:val="20"/>
        </w:rPr>
      </w:pPr>
      <w:r w:rsidRPr="005F1E46">
        <w:rPr>
          <w:rFonts w:cstheme="minorHAnsi"/>
          <w:bCs/>
          <w:sz w:val="20"/>
          <w:szCs w:val="20"/>
        </w:rPr>
        <w:t xml:space="preserve">regularly receiving (collated and </w:t>
      </w:r>
      <w:proofErr w:type="spellStart"/>
      <w:r w:rsidRPr="005F1E46">
        <w:rPr>
          <w:rFonts w:cstheme="minorHAnsi"/>
          <w:bCs/>
          <w:sz w:val="20"/>
          <w:szCs w:val="20"/>
        </w:rPr>
        <w:t>anonymised</w:t>
      </w:r>
      <w:proofErr w:type="spellEnd"/>
      <w:r w:rsidRPr="005F1E46">
        <w:rPr>
          <w:rFonts w:cstheme="minorHAnsi"/>
          <w:bCs/>
          <w:sz w:val="20"/>
          <w:szCs w:val="20"/>
        </w:rPr>
        <w:t>) reports of online safety incidents</w:t>
      </w:r>
    </w:p>
    <w:p w:rsidR="00FB0CCF" w:rsidRPr="005F1E46" w:rsidRDefault="00FB0CCF" w:rsidP="00672C83">
      <w:pPr>
        <w:pStyle w:val="ListParagraph"/>
        <w:numPr>
          <w:ilvl w:val="0"/>
          <w:numId w:val="13"/>
        </w:numPr>
        <w:tabs>
          <w:tab w:val="left" w:pos="284"/>
        </w:tabs>
        <w:rPr>
          <w:rFonts w:cstheme="minorHAnsi"/>
          <w:bCs/>
          <w:sz w:val="20"/>
          <w:szCs w:val="20"/>
        </w:rPr>
      </w:pPr>
      <w:r w:rsidRPr="005F1E46">
        <w:rPr>
          <w:rFonts w:cstheme="minorHAnsi"/>
          <w:bCs/>
          <w:sz w:val="20"/>
          <w:szCs w:val="20"/>
        </w:rPr>
        <w:t>checking that provision outlined in the Online Safety Policy (e.g. online safety education provision and staff training is taking place as intended)</w:t>
      </w:r>
    </w:p>
    <w:p w:rsidR="00FB0CCF" w:rsidRPr="005F1E46" w:rsidRDefault="00FB0CCF" w:rsidP="00672C83">
      <w:pPr>
        <w:pStyle w:val="ListParagraph"/>
        <w:numPr>
          <w:ilvl w:val="0"/>
          <w:numId w:val="13"/>
        </w:numPr>
        <w:tabs>
          <w:tab w:val="left" w:pos="284"/>
        </w:tabs>
        <w:rPr>
          <w:rStyle w:val="Hyperlink"/>
          <w:rFonts w:eastAsia="Arial" w:cstheme="minorHAnsi"/>
          <w:color w:val="auto"/>
          <w:sz w:val="20"/>
          <w:szCs w:val="20"/>
        </w:rPr>
      </w:pPr>
      <w:r w:rsidRPr="005F1E46">
        <w:rPr>
          <w:rFonts w:cstheme="minorHAnsi"/>
          <w:bCs/>
          <w:sz w:val="20"/>
          <w:szCs w:val="20"/>
        </w:rPr>
        <w:t>Ensuring that</w:t>
      </w:r>
      <w:r w:rsidRPr="005F1E46">
        <w:rPr>
          <w:rFonts w:cstheme="minorHAnsi"/>
          <w:sz w:val="20"/>
          <w:szCs w:val="20"/>
        </w:rPr>
        <w:t xml:space="preserve"> </w:t>
      </w:r>
      <w:r w:rsidRPr="005F1E46">
        <w:rPr>
          <w:rFonts w:cstheme="minorHAnsi"/>
          <w:bCs/>
          <w:sz w:val="20"/>
          <w:szCs w:val="20"/>
        </w:rPr>
        <w:t xml:space="preserve">the </w:t>
      </w:r>
      <w:r w:rsidRPr="005F1E46">
        <w:rPr>
          <w:rFonts w:eastAsia="Arial" w:cstheme="minorHAnsi"/>
          <w:bCs/>
          <w:sz w:val="20"/>
          <w:szCs w:val="20"/>
        </w:rPr>
        <w:t>filtering and monitoring provision is reviewed and recorded, at least annually. </w:t>
      </w:r>
      <w:r w:rsidRPr="005F1E46">
        <w:rPr>
          <w:rFonts w:eastAsia="Arial" w:cstheme="minorHAnsi"/>
          <w:sz w:val="20"/>
          <w:szCs w:val="20"/>
        </w:rPr>
        <w:t xml:space="preserve">(The review will be conducted by members of the SLT, the DSL, and the IT service provider and involve the responsible governor) - in-line with the </w:t>
      </w:r>
      <w:hyperlink r:id="rId19">
        <w:proofErr w:type="spellStart"/>
        <w:r w:rsidRPr="005F1E46">
          <w:rPr>
            <w:rStyle w:val="Hyperlink"/>
            <w:rFonts w:eastAsia="Arial" w:cstheme="minorHAnsi"/>
            <w:color w:val="auto"/>
            <w:sz w:val="20"/>
            <w:szCs w:val="20"/>
          </w:rPr>
          <w:t>DfE</w:t>
        </w:r>
        <w:proofErr w:type="spellEnd"/>
        <w:r w:rsidRPr="005F1E46">
          <w:rPr>
            <w:rStyle w:val="Hyperlink"/>
            <w:rFonts w:eastAsia="Arial" w:cstheme="minorHAnsi"/>
            <w:color w:val="auto"/>
            <w:sz w:val="20"/>
            <w:szCs w:val="20"/>
          </w:rPr>
          <w:t xml:space="preserve"> Filtering and Monitoring Standards</w:t>
        </w:r>
      </w:hyperlink>
    </w:p>
    <w:p w:rsidR="00FB0CCF" w:rsidRPr="005F1E46" w:rsidRDefault="00FB0CCF" w:rsidP="00672C83">
      <w:pPr>
        <w:pStyle w:val="ListParagraph"/>
        <w:numPr>
          <w:ilvl w:val="0"/>
          <w:numId w:val="13"/>
        </w:numPr>
        <w:tabs>
          <w:tab w:val="left" w:pos="284"/>
        </w:tabs>
        <w:rPr>
          <w:rFonts w:cstheme="minorHAnsi"/>
          <w:bCs/>
          <w:sz w:val="20"/>
          <w:szCs w:val="20"/>
        </w:rPr>
      </w:pPr>
      <w:r w:rsidRPr="005F1E46">
        <w:rPr>
          <w:rFonts w:cstheme="minorHAnsi"/>
          <w:bCs/>
          <w:sz w:val="20"/>
          <w:szCs w:val="20"/>
        </w:rPr>
        <w:t xml:space="preserve">reporting to relevant </w:t>
      </w:r>
      <w:r w:rsidRPr="005F1E46">
        <w:rPr>
          <w:rFonts w:cstheme="minorHAnsi"/>
          <w:bCs/>
          <w:i/>
          <w:iCs/>
          <w:sz w:val="20"/>
          <w:szCs w:val="20"/>
        </w:rPr>
        <w:t>governors group/meeting</w:t>
      </w:r>
      <w:r w:rsidRPr="005F1E46">
        <w:rPr>
          <w:rFonts w:cstheme="minorHAnsi"/>
          <w:bCs/>
          <w:sz w:val="20"/>
          <w:szCs w:val="20"/>
        </w:rPr>
        <w:t xml:space="preserve">  </w:t>
      </w:r>
    </w:p>
    <w:p w:rsidR="00FB0CCF" w:rsidRPr="005F1E46" w:rsidRDefault="00FB0CCF" w:rsidP="00672C83">
      <w:pPr>
        <w:pStyle w:val="ListParagraph"/>
        <w:numPr>
          <w:ilvl w:val="0"/>
          <w:numId w:val="13"/>
        </w:numPr>
        <w:tabs>
          <w:tab w:val="left" w:pos="284"/>
        </w:tabs>
        <w:rPr>
          <w:rFonts w:eastAsia="Arial" w:cstheme="minorHAnsi"/>
          <w:sz w:val="20"/>
          <w:szCs w:val="20"/>
        </w:rPr>
      </w:pPr>
      <w:r w:rsidRPr="005F1E46">
        <w:rPr>
          <w:rFonts w:eastAsia="Arial" w:cstheme="minorHAnsi"/>
          <w:sz w:val="20"/>
          <w:szCs w:val="20"/>
        </w:rPr>
        <w:t xml:space="preserve">Receiving (at least) basic cyber-security training to enable the governors to check that the school meets the </w:t>
      </w:r>
      <w:hyperlink r:id="rId20">
        <w:proofErr w:type="spellStart"/>
        <w:r w:rsidRPr="005F1E46">
          <w:rPr>
            <w:rStyle w:val="Hyperlink"/>
            <w:rFonts w:eastAsia="Arial" w:cstheme="minorHAnsi"/>
            <w:color w:val="auto"/>
            <w:sz w:val="20"/>
            <w:szCs w:val="20"/>
          </w:rPr>
          <w:t>DfE</w:t>
        </w:r>
        <w:proofErr w:type="spellEnd"/>
        <w:r w:rsidRPr="005F1E46">
          <w:rPr>
            <w:rStyle w:val="Hyperlink"/>
            <w:rFonts w:eastAsia="Arial" w:cstheme="minorHAnsi"/>
            <w:color w:val="auto"/>
            <w:sz w:val="20"/>
            <w:szCs w:val="20"/>
          </w:rPr>
          <w:t xml:space="preserve"> Cyber-Security Standards</w:t>
        </w:r>
      </w:hyperlink>
    </w:p>
    <w:p w:rsidR="00FB0CCF" w:rsidRPr="005F1E46" w:rsidRDefault="00FB0CCF" w:rsidP="00672C83">
      <w:pPr>
        <w:pStyle w:val="ListParagraph"/>
        <w:numPr>
          <w:ilvl w:val="0"/>
          <w:numId w:val="13"/>
        </w:numPr>
        <w:tabs>
          <w:tab w:val="left" w:pos="284"/>
        </w:tabs>
        <w:rPr>
          <w:rFonts w:cstheme="minorHAnsi"/>
          <w:i/>
          <w:iCs/>
          <w:sz w:val="20"/>
          <w:szCs w:val="20"/>
        </w:rPr>
      </w:pPr>
      <w:r w:rsidRPr="005F1E46">
        <w:rPr>
          <w:rFonts w:cstheme="minorHAnsi"/>
          <w:i/>
          <w:iCs/>
          <w:sz w:val="20"/>
          <w:szCs w:val="20"/>
        </w:rPr>
        <w:t>membership of the school Online Safety Group</w:t>
      </w:r>
      <w:r w:rsidRPr="005F1E46">
        <w:rPr>
          <w:rFonts w:cstheme="minorHAnsi"/>
          <w:bCs/>
          <w:sz w:val="20"/>
          <w:szCs w:val="20"/>
        </w:rPr>
        <w:t xml:space="preserve"> </w:t>
      </w:r>
    </w:p>
    <w:p w:rsidR="00FB0CCF" w:rsidRPr="005F1E46" w:rsidRDefault="00FB0CCF" w:rsidP="00FB0CCF">
      <w:pPr>
        <w:pStyle w:val="ListParagraph"/>
        <w:tabs>
          <w:tab w:val="left" w:pos="284"/>
        </w:tabs>
        <w:ind w:left="284"/>
        <w:rPr>
          <w:rFonts w:cstheme="minorHAnsi"/>
          <w:i/>
          <w:iCs/>
          <w:sz w:val="20"/>
          <w:szCs w:val="20"/>
        </w:rPr>
      </w:pPr>
    </w:p>
    <w:p w:rsidR="00FB0CCF" w:rsidRPr="005F1E46" w:rsidRDefault="00FB0CCF" w:rsidP="00FB0CCF">
      <w:pPr>
        <w:tabs>
          <w:tab w:val="left" w:pos="284"/>
        </w:tabs>
        <w:rPr>
          <w:rFonts w:asciiTheme="minorHAnsi" w:hAnsiTheme="minorHAnsi" w:cstheme="minorHAnsi"/>
          <w:sz w:val="20"/>
          <w:szCs w:val="20"/>
        </w:rPr>
      </w:pPr>
      <w:r w:rsidRPr="005F1E46">
        <w:rPr>
          <w:rFonts w:asciiTheme="minorHAnsi" w:hAnsiTheme="minorHAnsi" w:cstheme="minorHAnsi"/>
          <w:sz w:val="20"/>
          <w:szCs w:val="20"/>
        </w:rPr>
        <w:t>The governing body will also support the school in encouraging parents/</w:t>
      </w:r>
      <w:proofErr w:type="spellStart"/>
      <w:r w:rsidRPr="005F1E46">
        <w:rPr>
          <w:rFonts w:asciiTheme="minorHAnsi" w:hAnsiTheme="minorHAnsi" w:cstheme="minorHAnsi"/>
          <w:sz w:val="20"/>
          <w:szCs w:val="20"/>
        </w:rPr>
        <w:t>carers</w:t>
      </w:r>
      <w:proofErr w:type="spellEnd"/>
      <w:r w:rsidRPr="005F1E46">
        <w:rPr>
          <w:rFonts w:asciiTheme="minorHAnsi" w:hAnsiTheme="minorHAnsi" w:cstheme="minorHAnsi"/>
          <w:sz w:val="20"/>
          <w:szCs w:val="20"/>
        </w:rPr>
        <w:t xml:space="preserve"> and the wider community to become engaged in online safety activities.</w:t>
      </w:r>
    </w:p>
    <w:p w:rsidR="00FB0CCF" w:rsidRPr="005F1E46" w:rsidRDefault="00FB0CCF" w:rsidP="00FC3177">
      <w:pPr>
        <w:pStyle w:val="1bodycopy10pt"/>
        <w:rPr>
          <w:rFonts w:asciiTheme="minorHAnsi" w:hAnsiTheme="minorHAnsi" w:cstheme="minorHAnsi"/>
          <w:szCs w:val="20"/>
          <w:lang w:val="en-GB"/>
        </w:rPr>
      </w:pPr>
    </w:p>
    <w:p w:rsidR="00694A27" w:rsidRPr="005F1E46" w:rsidRDefault="00694A27" w:rsidP="00694A27">
      <w:pPr>
        <w:rPr>
          <w:rFonts w:asciiTheme="minorHAnsi" w:hAnsiTheme="minorHAnsi" w:cstheme="minorHAnsi"/>
          <w:sz w:val="20"/>
          <w:szCs w:val="20"/>
          <w:lang w:val="en-GB" w:eastAsia="en-GB"/>
        </w:rPr>
      </w:pPr>
      <w:r w:rsidRPr="005F1E46">
        <w:rPr>
          <w:rFonts w:asciiTheme="minorHAnsi" w:hAnsiTheme="minorHAnsi" w:cstheme="minorHAnsi"/>
          <w:sz w:val="20"/>
          <w:szCs w:val="20"/>
          <w:lang w:val="en-GB" w:eastAsia="en-GB"/>
        </w:rPr>
        <w:t xml:space="preserve">The governing board will </w:t>
      </w:r>
      <w:r w:rsidR="006B243C" w:rsidRPr="005F1E46">
        <w:rPr>
          <w:rFonts w:asciiTheme="minorHAnsi" w:hAnsiTheme="minorHAnsi" w:cstheme="minorHAnsi"/>
          <w:sz w:val="20"/>
          <w:szCs w:val="20"/>
          <w:lang w:val="en-GB" w:eastAsia="en-GB"/>
        </w:rPr>
        <w:t>monitor and challenge leaders to ensure</w:t>
      </w:r>
      <w:r w:rsidRPr="005F1E46">
        <w:rPr>
          <w:rFonts w:asciiTheme="minorHAnsi" w:hAnsiTheme="minorHAnsi" w:cstheme="minorHAnsi"/>
          <w:sz w:val="20"/>
          <w:szCs w:val="20"/>
          <w:lang w:val="en-GB" w:eastAsia="en-GB"/>
        </w:rPr>
        <w:t xml:space="preserve"> all staff </w:t>
      </w:r>
      <w:r w:rsidRPr="005F1E46">
        <w:rPr>
          <w:rFonts w:asciiTheme="minorHAnsi" w:hAnsiTheme="minorHAnsi" w:cstheme="minorHAnsi"/>
          <w:sz w:val="20"/>
          <w:szCs w:val="20"/>
          <w:lang w:eastAsia="en-GB"/>
        </w:rPr>
        <w:t xml:space="preserve">undergo online safety training as part of child protection and safeguarding training, and ensure staff </w:t>
      </w:r>
      <w:r w:rsidRPr="005F1E46">
        <w:rPr>
          <w:rFonts w:asciiTheme="minorHAnsi" w:hAnsiTheme="minorHAnsi" w:cstheme="minorHAnsi"/>
          <w:sz w:val="20"/>
          <w:szCs w:val="20"/>
          <w:lang w:val="en-GB" w:eastAsia="en-GB"/>
        </w:rPr>
        <w:t xml:space="preserve">understand their expectations, roles and responsibilities around filtering and monitoring. </w:t>
      </w:r>
    </w:p>
    <w:p w:rsidR="00694A27" w:rsidRPr="005F1E46" w:rsidRDefault="00694A27" w:rsidP="00694A27">
      <w:pPr>
        <w:rPr>
          <w:rFonts w:asciiTheme="minorHAnsi" w:hAnsiTheme="minorHAnsi" w:cstheme="minorHAnsi"/>
          <w:sz w:val="20"/>
          <w:szCs w:val="20"/>
          <w:lang w:val="en-GB" w:eastAsia="en-GB"/>
        </w:rPr>
      </w:pPr>
      <w:r w:rsidRPr="005F1E46">
        <w:rPr>
          <w:rFonts w:asciiTheme="minorHAnsi" w:hAnsiTheme="minorHAnsi" w:cstheme="minorHAnsi"/>
          <w:sz w:val="20"/>
          <w:szCs w:val="20"/>
          <w:lang w:val="en-GB" w:eastAsia="en-GB"/>
        </w:rPr>
        <w:t xml:space="preserve">The governing board will </w:t>
      </w:r>
      <w:r w:rsidR="006B243C" w:rsidRPr="005F1E46">
        <w:rPr>
          <w:rFonts w:asciiTheme="minorHAnsi" w:hAnsiTheme="minorHAnsi" w:cstheme="minorHAnsi"/>
          <w:sz w:val="20"/>
          <w:szCs w:val="20"/>
          <w:lang w:val="en-GB" w:eastAsia="en-GB"/>
        </w:rPr>
        <w:t xml:space="preserve">monitor and challenge leaders to ensure </w:t>
      </w:r>
      <w:r w:rsidRPr="005F1E46">
        <w:rPr>
          <w:rFonts w:asciiTheme="minorHAnsi" w:hAnsiTheme="minorHAnsi" w:cstheme="minorHAnsi"/>
          <w:sz w:val="20"/>
          <w:szCs w:val="20"/>
          <w:lang w:val="en-GB" w:eastAsia="en-GB"/>
        </w:rPr>
        <w:t>a</w:t>
      </w:r>
      <w:proofErr w:type="spellStart"/>
      <w:r w:rsidRPr="005F1E46">
        <w:rPr>
          <w:rFonts w:asciiTheme="minorHAnsi" w:hAnsiTheme="minorHAnsi" w:cstheme="minorHAnsi"/>
          <w:sz w:val="20"/>
          <w:szCs w:val="20"/>
          <w:lang w:eastAsia="en-GB"/>
        </w:rPr>
        <w:t>ll</w:t>
      </w:r>
      <w:proofErr w:type="spellEnd"/>
      <w:r w:rsidRPr="005F1E46">
        <w:rPr>
          <w:rFonts w:asciiTheme="minorHAnsi" w:hAnsiTheme="minorHAnsi" w:cstheme="minorHAnsi"/>
          <w:sz w:val="20"/>
          <w:szCs w:val="20"/>
          <w:lang w:eastAsia="en-GB"/>
        </w:rPr>
        <w:t xml:space="preserve"> staff receive regular online safety updates (via email, e-bulletins and staff meetings), as required and at least annually, to ensure they are continually provided with the relevant skills and knowledge to effectively safeguard children.</w:t>
      </w:r>
      <w:r w:rsidRPr="005F1E46">
        <w:rPr>
          <w:rFonts w:asciiTheme="minorHAnsi" w:hAnsiTheme="minorHAnsi" w:cstheme="minorHAnsi"/>
          <w:sz w:val="20"/>
          <w:szCs w:val="20"/>
          <w:lang w:val="en-GB" w:eastAsia="en-GB"/>
        </w:rPr>
        <w:t xml:space="preserve"> </w:t>
      </w:r>
    </w:p>
    <w:p w:rsidR="006B243C" w:rsidRPr="005F1E46" w:rsidRDefault="006B243C" w:rsidP="00694A27">
      <w:pPr>
        <w:rPr>
          <w:rFonts w:asciiTheme="minorHAnsi" w:hAnsiTheme="minorHAnsi" w:cstheme="minorHAnsi"/>
          <w:sz w:val="20"/>
          <w:szCs w:val="20"/>
          <w:lang w:val="en-GB" w:eastAsia="en-GB"/>
        </w:rPr>
      </w:pPr>
    </w:p>
    <w:p w:rsidR="00694A27" w:rsidRPr="005F1E46" w:rsidRDefault="00694A27" w:rsidP="00694A27">
      <w:pPr>
        <w:rPr>
          <w:rFonts w:asciiTheme="minorHAnsi" w:hAnsiTheme="minorHAnsi" w:cstheme="minorHAnsi"/>
          <w:sz w:val="20"/>
          <w:szCs w:val="20"/>
          <w:lang w:val="en-GB" w:eastAsia="en-GB"/>
        </w:rPr>
      </w:pPr>
      <w:r w:rsidRPr="005F1E46">
        <w:rPr>
          <w:rFonts w:asciiTheme="minorHAnsi" w:hAnsiTheme="minorHAnsi" w:cstheme="minorHAnsi"/>
          <w:sz w:val="20"/>
          <w:szCs w:val="20"/>
          <w:lang w:eastAsia="en-GB"/>
        </w:rPr>
        <w:t xml:space="preserve">The governing board should </w:t>
      </w:r>
      <w:r w:rsidR="006B243C" w:rsidRPr="005F1E46">
        <w:rPr>
          <w:rFonts w:asciiTheme="minorHAnsi" w:hAnsiTheme="minorHAnsi" w:cstheme="minorHAnsi"/>
          <w:sz w:val="20"/>
          <w:szCs w:val="20"/>
          <w:lang w:val="en-GB" w:eastAsia="en-GB"/>
        </w:rPr>
        <w:t>challenge leaders to ensure all</w:t>
      </w:r>
      <w:r w:rsidRPr="005F1E46">
        <w:rPr>
          <w:rFonts w:asciiTheme="minorHAnsi" w:hAnsiTheme="minorHAnsi" w:cstheme="minorHAnsi"/>
          <w:sz w:val="20"/>
          <w:szCs w:val="20"/>
          <w:lang w:eastAsia="en-GB"/>
        </w:rPr>
        <w:t xml:space="preserve"> children are taught how to keep themselves and others safe, including keeping safe online. </w:t>
      </w:r>
      <w:r w:rsidRPr="005F1E46">
        <w:rPr>
          <w:rFonts w:asciiTheme="minorHAnsi" w:hAnsiTheme="minorHAnsi" w:cstheme="minorHAnsi"/>
          <w:sz w:val="20"/>
          <w:szCs w:val="20"/>
          <w:lang w:val="en-GB" w:eastAsia="en-GB"/>
        </w:rPr>
        <w:t xml:space="preserve"> </w:t>
      </w:r>
    </w:p>
    <w:p w:rsidR="006B243C" w:rsidRPr="005F1E46" w:rsidRDefault="006B243C" w:rsidP="00694A27">
      <w:pPr>
        <w:rPr>
          <w:rFonts w:asciiTheme="minorHAnsi" w:hAnsiTheme="minorHAnsi" w:cstheme="minorHAnsi"/>
          <w:sz w:val="20"/>
          <w:szCs w:val="20"/>
          <w:lang w:val="en-GB" w:eastAsia="en-GB"/>
        </w:rPr>
      </w:pPr>
    </w:p>
    <w:p w:rsidR="00694A27" w:rsidRPr="005F1E46" w:rsidRDefault="00694A27" w:rsidP="00694A27">
      <w:pPr>
        <w:rPr>
          <w:rFonts w:asciiTheme="minorHAnsi" w:hAnsiTheme="minorHAnsi" w:cstheme="minorHAnsi"/>
          <w:sz w:val="20"/>
          <w:szCs w:val="20"/>
          <w:lang w:eastAsia="en-GB"/>
        </w:rPr>
      </w:pPr>
      <w:r w:rsidRPr="005F1E46">
        <w:rPr>
          <w:rFonts w:asciiTheme="minorHAnsi" w:hAnsiTheme="minorHAnsi" w:cstheme="minorHAnsi"/>
          <w:sz w:val="20"/>
          <w:szCs w:val="20"/>
          <w:lang w:val="en-GB" w:eastAsia="en-GB"/>
        </w:rPr>
        <w:t>The governing board</w:t>
      </w:r>
      <w:r w:rsidRPr="005F1E46">
        <w:rPr>
          <w:rFonts w:asciiTheme="minorHAnsi" w:hAnsiTheme="minorHAnsi" w:cstheme="minorHAnsi"/>
          <w:sz w:val="20"/>
          <w:szCs w:val="20"/>
          <w:lang w:eastAsia="en-GB"/>
        </w:rPr>
        <w:t xml:space="preserve"> must ensure the school has appropriate filtering and monitoring systems in place on school devices and school networks, and will regularly review their effectiveness. The board</w:t>
      </w:r>
      <w:r w:rsidRPr="005F1E46">
        <w:rPr>
          <w:rFonts w:asciiTheme="minorHAnsi" w:hAnsiTheme="minorHAnsi" w:cstheme="minorHAnsi"/>
          <w:sz w:val="20"/>
          <w:szCs w:val="20"/>
          <w:lang w:val="en-GB" w:eastAsia="en-GB"/>
        </w:rPr>
        <w:t xml:space="preserve"> will review the </w:t>
      </w:r>
      <w:proofErr w:type="spellStart"/>
      <w:r w:rsidRPr="005F1E46">
        <w:rPr>
          <w:rFonts w:asciiTheme="minorHAnsi" w:hAnsiTheme="minorHAnsi" w:cstheme="minorHAnsi"/>
          <w:sz w:val="20"/>
          <w:szCs w:val="20"/>
          <w:lang w:val="en-GB" w:eastAsia="en-GB"/>
        </w:rPr>
        <w:t>DfE</w:t>
      </w:r>
      <w:proofErr w:type="spellEnd"/>
      <w:r w:rsidRPr="005F1E46">
        <w:rPr>
          <w:rFonts w:asciiTheme="minorHAnsi" w:hAnsiTheme="minorHAnsi" w:cstheme="minorHAnsi"/>
          <w:sz w:val="20"/>
          <w:szCs w:val="20"/>
          <w:lang w:val="en-GB" w:eastAsia="en-GB"/>
        </w:rPr>
        <w:t xml:space="preserve"> filtering and monitoring standards, and discuss with </w:t>
      </w:r>
      <w:r w:rsidR="006B243C" w:rsidRPr="005F1E46">
        <w:rPr>
          <w:rFonts w:asciiTheme="minorHAnsi" w:hAnsiTheme="minorHAnsi" w:cstheme="minorHAnsi"/>
          <w:sz w:val="20"/>
          <w:szCs w:val="20"/>
          <w:lang w:val="en-GB" w:eastAsia="en-GB"/>
        </w:rPr>
        <w:t>suitable</w:t>
      </w:r>
      <w:r w:rsidRPr="005F1E46">
        <w:rPr>
          <w:rFonts w:asciiTheme="minorHAnsi" w:hAnsiTheme="minorHAnsi" w:cstheme="minorHAnsi"/>
          <w:sz w:val="20"/>
          <w:szCs w:val="20"/>
          <w:lang w:val="en-GB" w:eastAsia="en-GB"/>
        </w:rPr>
        <w:t xml:space="preserve"> staff </w:t>
      </w:r>
      <w:r w:rsidR="006B243C" w:rsidRPr="005F1E46">
        <w:rPr>
          <w:rFonts w:asciiTheme="minorHAnsi" w:hAnsiTheme="minorHAnsi" w:cstheme="minorHAnsi"/>
          <w:sz w:val="20"/>
          <w:szCs w:val="20"/>
          <w:lang w:val="en-GB" w:eastAsia="en-GB"/>
        </w:rPr>
        <w:t xml:space="preserve">what is being </w:t>
      </w:r>
      <w:r w:rsidRPr="005F1E46">
        <w:rPr>
          <w:rFonts w:asciiTheme="minorHAnsi" w:hAnsiTheme="minorHAnsi" w:cstheme="minorHAnsi"/>
          <w:sz w:val="20"/>
          <w:szCs w:val="20"/>
          <w:lang w:val="en-GB" w:eastAsia="en-GB"/>
        </w:rPr>
        <w:t xml:space="preserve">done to </w:t>
      </w:r>
      <w:r w:rsidR="006B243C" w:rsidRPr="005F1E46">
        <w:rPr>
          <w:rFonts w:asciiTheme="minorHAnsi" w:hAnsiTheme="minorHAnsi" w:cstheme="minorHAnsi"/>
          <w:sz w:val="20"/>
          <w:szCs w:val="20"/>
          <w:lang w:val="en-GB" w:eastAsia="en-GB"/>
        </w:rPr>
        <w:t xml:space="preserve">meet </w:t>
      </w:r>
      <w:proofErr w:type="spellStart"/>
      <w:r w:rsidRPr="005F1E46">
        <w:rPr>
          <w:rFonts w:asciiTheme="minorHAnsi" w:hAnsiTheme="minorHAnsi" w:cstheme="minorHAnsi"/>
          <w:sz w:val="20"/>
          <w:szCs w:val="20"/>
          <w:lang w:val="en-GB" w:eastAsia="en-GB"/>
        </w:rPr>
        <w:t>th</w:t>
      </w:r>
      <w:r w:rsidRPr="005F1E46">
        <w:rPr>
          <w:rFonts w:asciiTheme="minorHAnsi" w:hAnsiTheme="minorHAnsi" w:cstheme="minorHAnsi"/>
          <w:sz w:val="20"/>
          <w:szCs w:val="20"/>
          <w:lang w:eastAsia="en-GB"/>
        </w:rPr>
        <w:t>ose</w:t>
      </w:r>
      <w:proofErr w:type="spellEnd"/>
      <w:r w:rsidRPr="005F1E46">
        <w:rPr>
          <w:rFonts w:asciiTheme="minorHAnsi" w:hAnsiTheme="minorHAnsi" w:cstheme="minorHAnsi"/>
          <w:sz w:val="20"/>
          <w:szCs w:val="20"/>
          <w:lang w:eastAsia="en-GB"/>
        </w:rPr>
        <w:t xml:space="preserve"> </w:t>
      </w:r>
      <w:r w:rsidRPr="005F1E46">
        <w:rPr>
          <w:rFonts w:asciiTheme="minorHAnsi" w:hAnsiTheme="minorHAnsi" w:cstheme="minorHAnsi"/>
          <w:sz w:val="20"/>
          <w:szCs w:val="20"/>
          <w:lang w:val="en-GB" w:eastAsia="en-GB"/>
        </w:rPr>
        <w:t>standards</w:t>
      </w:r>
      <w:r w:rsidRPr="005F1E46">
        <w:rPr>
          <w:rFonts w:asciiTheme="minorHAnsi" w:hAnsiTheme="minorHAnsi" w:cstheme="minorHAnsi"/>
          <w:sz w:val="20"/>
          <w:szCs w:val="20"/>
          <w:lang w:eastAsia="en-GB"/>
        </w:rPr>
        <w:t>, which include:</w:t>
      </w:r>
    </w:p>
    <w:p w:rsidR="006B243C" w:rsidRPr="005F1E46" w:rsidRDefault="006B243C" w:rsidP="00694A27">
      <w:pPr>
        <w:rPr>
          <w:rFonts w:asciiTheme="minorHAnsi" w:hAnsiTheme="minorHAnsi" w:cstheme="minorHAnsi"/>
          <w:sz w:val="20"/>
          <w:szCs w:val="20"/>
          <w:shd w:val="clear" w:color="auto" w:fill="00FFFF"/>
          <w:lang w:eastAsia="en-GB"/>
        </w:rPr>
      </w:pPr>
    </w:p>
    <w:p w:rsidR="00694A27" w:rsidRPr="005F1E46" w:rsidRDefault="00694A27" w:rsidP="00672C83">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eastAsia="en-GB"/>
        </w:rPr>
      </w:pPr>
      <w:r w:rsidRPr="005F1E46">
        <w:rPr>
          <w:rFonts w:asciiTheme="minorHAnsi" w:hAnsiTheme="minorHAnsi" w:cstheme="minorHAnsi"/>
          <w:sz w:val="20"/>
          <w:szCs w:val="20"/>
          <w:lang w:eastAsia="en-GB"/>
        </w:rPr>
        <w:t>Identifying and assigning roles and responsibilities to manage filtering and monitoring systems;</w:t>
      </w:r>
    </w:p>
    <w:p w:rsidR="00694A27" w:rsidRPr="005F1E46" w:rsidRDefault="00694A27" w:rsidP="00672C83">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eastAsia="en-GB"/>
        </w:rPr>
      </w:pPr>
      <w:r w:rsidRPr="005F1E46">
        <w:rPr>
          <w:rFonts w:asciiTheme="minorHAnsi" w:hAnsiTheme="minorHAnsi" w:cstheme="minorHAnsi"/>
          <w:sz w:val="20"/>
          <w:szCs w:val="20"/>
          <w:lang w:eastAsia="en-GB"/>
        </w:rPr>
        <w:t>Reviewing filtering and monitoring provisions at least annually;</w:t>
      </w:r>
    </w:p>
    <w:p w:rsidR="00694A27" w:rsidRPr="005F1E46" w:rsidRDefault="00694A27" w:rsidP="00672C83">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eastAsia="en-GB"/>
        </w:rPr>
      </w:pPr>
      <w:r w:rsidRPr="005F1E46">
        <w:rPr>
          <w:rFonts w:asciiTheme="minorHAnsi" w:hAnsiTheme="minorHAnsi" w:cstheme="minorHAnsi"/>
          <w:sz w:val="20"/>
          <w:szCs w:val="20"/>
          <w:lang w:eastAsia="en-GB"/>
        </w:rPr>
        <w:t>Blocking harmful and inappropriate content without unreasonably impacting teaching and learning;</w:t>
      </w:r>
    </w:p>
    <w:p w:rsidR="00694A27" w:rsidRPr="005F1E46" w:rsidRDefault="00694A27" w:rsidP="00672C83">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val="en-GB" w:eastAsia="en-GB"/>
        </w:rPr>
      </w:pPr>
      <w:r w:rsidRPr="005F1E46">
        <w:rPr>
          <w:rFonts w:asciiTheme="minorHAnsi" w:hAnsiTheme="minorHAnsi" w:cstheme="minorHAnsi"/>
          <w:sz w:val="20"/>
          <w:szCs w:val="20"/>
          <w:lang w:eastAsia="en-GB"/>
        </w:rPr>
        <w:t xml:space="preserve">Having effective monitoring strategies in place that meet </w:t>
      </w:r>
      <w:r w:rsidR="006B243C" w:rsidRPr="005F1E46">
        <w:rPr>
          <w:rFonts w:asciiTheme="minorHAnsi" w:hAnsiTheme="minorHAnsi" w:cstheme="minorHAnsi"/>
          <w:sz w:val="20"/>
          <w:szCs w:val="20"/>
          <w:lang w:eastAsia="en-GB"/>
        </w:rPr>
        <w:t>the school’s</w:t>
      </w:r>
      <w:r w:rsidRPr="005F1E46">
        <w:rPr>
          <w:rFonts w:asciiTheme="minorHAnsi" w:hAnsiTheme="minorHAnsi" w:cstheme="minorHAnsi"/>
          <w:sz w:val="20"/>
          <w:szCs w:val="20"/>
          <w:lang w:eastAsia="en-GB"/>
        </w:rPr>
        <w:t xml:space="preserve"> safeguarding needs.</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governor who oversees online safety is [role of individual].</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All governors will:</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Ensure that they have read and understand this policy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Agree and adhere to the terms on acceptable use of the school’s ICT systems and the internet (appendix 3)</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lastRenderedPageBreak/>
        <w:t>Ensure that, where necessary, teaching about safeguarding, including online safety, is adapted for vulnerable children, victims of abuse and some pupils with SEND because of the importance of recognising that a ‘one size fits all’ approach may not be appropriate for all children in all situations, and a more personalised or contextualised approach may often be more suitable</w:t>
      </w:r>
    </w:p>
    <w:p w:rsidR="00FC3177" w:rsidRPr="005F1E46" w:rsidRDefault="00772434"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3.2</w:t>
      </w:r>
      <w:r w:rsidR="00FC3177" w:rsidRPr="005F1E46">
        <w:rPr>
          <w:rFonts w:asciiTheme="minorHAnsi" w:hAnsiTheme="minorHAnsi" w:cstheme="minorHAnsi"/>
          <w:color w:val="auto"/>
          <w:sz w:val="20"/>
          <w:szCs w:val="20"/>
          <w:lang w:val="en-GB"/>
        </w:rPr>
        <w:t xml:space="preserve"> The designated safeguarding lead</w:t>
      </w:r>
    </w:p>
    <w:p w:rsidR="00FB0CCF" w:rsidRPr="005F1E46" w:rsidRDefault="00FB0CCF" w:rsidP="00FB0CCF">
      <w:pPr>
        <w:tabs>
          <w:tab w:val="left" w:pos="284"/>
        </w:tabs>
        <w:rPr>
          <w:rStyle w:val="IntenseEmphasis"/>
          <w:rFonts w:asciiTheme="minorHAnsi" w:hAnsiTheme="minorHAnsi" w:cstheme="minorHAnsi"/>
          <w:color w:val="auto"/>
          <w:sz w:val="20"/>
          <w:szCs w:val="20"/>
        </w:rPr>
      </w:pPr>
      <w:r w:rsidRPr="005F1E46">
        <w:rPr>
          <w:rStyle w:val="IntenseEmphasis"/>
          <w:rFonts w:asciiTheme="minorHAnsi" w:hAnsiTheme="minorHAnsi" w:cstheme="minorHAnsi"/>
          <w:color w:val="auto"/>
          <w:sz w:val="20"/>
          <w:szCs w:val="20"/>
        </w:rPr>
        <w:t>Keeping Children Safe in Education states that:</w:t>
      </w:r>
    </w:p>
    <w:p w:rsidR="00FB0CCF" w:rsidRPr="005F1E46" w:rsidRDefault="00FB0CCF" w:rsidP="00FB0CCF">
      <w:pPr>
        <w:ind w:left="720"/>
        <w:rPr>
          <w:rFonts w:asciiTheme="minorHAnsi" w:eastAsia="Open Sans Light" w:hAnsiTheme="minorHAnsi" w:cstheme="minorHAnsi"/>
          <w:i/>
          <w:iCs/>
          <w:sz w:val="20"/>
          <w:szCs w:val="20"/>
        </w:rPr>
      </w:pPr>
      <w:r w:rsidRPr="005F1E46">
        <w:rPr>
          <w:rFonts w:asciiTheme="minorHAnsi" w:eastAsia="Open Sans Light" w:hAnsiTheme="minorHAnsi" w:cstheme="minorHAnsi"/>
          <w:i/>
          <w:iCs/>
          <w:sz w:val="20"/>
          <w:szCs w:val="20"/>
        </w:rPr>
        <w:t>“The designated safeguarding lead should take lead responsibility for safeguarding and child protection (including online safety and understanding the filtering and monitoring systems and processes in place). This should be explicit in the role holder’s job description.”</w:t>
      </w:r>
    </w:p>
    <w:p w:rsidR="00FB0CCF" w:rsidRPr="005F1E46" w:rsidRDefault="00FB0CCF" w:rsidP="00FB0CCF">
      <w:pPr>
        <w:ind w:left="720"/>
        <w:rPr>
          <w:rFonts w:asciiTheme="minorHAnsi" w:eastAsia="Open Sans Light" w:hAnsiTheme="minorHAnsi" w:cstheme="minorHAnsi"/>
          <w:i/>
          <w:iCs/>
          <w:sz w:val="20"/>
          <w:szCs w:val="20"/>
        </w:rPr>
      </w:pPr>
      <w:r w:rsidRPr="005F1E46">
        <w:rPr>
          <w:rFonts w:asciiTheme="minorHAnsi" w:eastAsia="Open Sans Light" w:hAnsiTheme="minorHAnsi" w:cstheme="minorHAnsi"/>
          <w:i/>
          <w:iCs/>
          <w:sz w:val="20"/>
          <w:szCs w:val="20"/>
        </w:rPr>
        <w:t>They (the DSL) “are able to understand the unique risks associated with online safety and be confident that they have the relevant knowledge and up to date capability required to keep children safe whilst they are online at school or college”</w:t>
      </w:r>
    </w:p>
    <w:p w:rsidR="00FB0CCF" w:rsidRPr="005F1E46" w:rsidRDefault="00FB0CCF" w:rsidP="00FB0CCF">
      <w:pPr>
        <w:ind w:left="720"/>
        <w:rPr>
          <w:rFonts w:asciiTheme="minorHAnsi" w:eastAsia="Open Sans Light" w:hAnsiTheme="minorHAnsi" w:cstheme="minorHAnsi"/>
          <w:sz w:val="20"/>
          <w:szCs w:val="20"/>
        </w:rPr>
      </w:pPr>
      <w:r w:rsidRPr="005F1E46">
        <w:rPr>
          <w:rFonts w:asciiTheme="minorHAnsi" w:eastAsia="Open Sans Light" w:hAnsiTheme="minorHAnsi" w:cstheme="minorHAnsi"/>
          <w:i/>
          <w:iCs/>
          <w:sz w:val="20"/>
          <w:szCs w:val="20"/>
        </w:rPr>
        <w:t>They (the DSL) “</w:t>
      </w:r>
      <w:r w:rsidRPr="005F1E46">
        <w:rPr>
          <w:rFonts w:asciiTheme="minorHAnsi" w:eastAsia="Open Sans Light" w:hAnsiTheme="minorHAnsi" w:cstheme="minorHAnsi"/>
          <w:sz w:val="20"/>
          <w:szCs w:val="20"/>
        </w:rPr>
        <w:t xml:space="preserve">can </w:t>
      </w:r>
      <w:proofErr w:type="spellStart"/>
      <w:r w:rsidRPr="005F1E46">
        <w:rPr>
          <w:rFonts w:asciiTheme="minorHAnsi" w:eastAsia="Open Sans Light" w:hAnsiTheme="minorHAnsi" w:cstheme="minorHAnsi"/>
          <w:sz w:val="20"/>
          <w:szCs w:val="20"/>
        </w:rPr>
        <w:t>recognise</w:t>
      </w:r>
      <w:proofErr w:type="spellEnd"/>
      <w:r w:rsidRPr="005F1E46">
        <w:rPr>
          <w:rFonts w:asciiTheme="minorHAnsi" w:eastAsia="Open Sans Light" w:hAnsiTheme="minorHAnsi" w:cstheme="minorHAnsi"/>
          <w:sz w:val="20"/>
          <w:szCs w:val="20"/>
        </w:rPr>
        <w:t xml:space="preserve"> the additional risks that children with special educational needs and disabilities (SEND) face online, for example, from bullying, grooming and </w:t>
      </w:r>
      <w:proofErr w:type="spellStart"/>
      <w:r w:rsidRPr="005F1E46">
        <w:rPr>
          <w:rFonts w:asciiTheme="minorHAnsi" w:eastAsia="Open Sans Light" w:hAnsiTheme="minorHAnsi" w:cstheme="minorHAnsi"/>
          <w:sz w:val="20"/>
          <w:szCs w:val="20"/>
        </w:rPr>
        <w:t>radicalisation</w:t>
      </w:r>
      <w:proofErr w:type="spellEnd"/>
      <w:r w:rsidRPr="005F1E46">
        <w:rPr>
          <w:rFonts w:asciiTheme="minorHAnsi" w:eastAsia="Open Sans Light" w:hAnsiTheme="minorHAnsi" w:cstheme="minorHAnsi"/>
          <w:sz w:val="20"/>
          <w:szCs w:val="20"/>
        </w:rPr>
        <w:t xml:space="preserve"> and are confident they have the capability to support children with SEND to stay safe online”</w:t>
      </w:r>
    </w:p>
    <w:p w:rsidR="00034382" w:rsidRPr="005F1E46" w:rsidRDefault="00034382" w:rsidP="00FB0CCF">
      <w:pPr>
        <w:rPr>
          <w:rFonts w:asciiTheme="minorHAnsi" w:eastAsia="Open Sans Light" w:hAnsiTheme="minorHAnsi" w:cstheme="minorHAnsi"/>
          <w:sz w:val="20"/>
          <w:szCs w:val="20"/>
        </w:rPr>
      </w:pPr>
    </w:p>
    <w:p w:rsidR="00FB0CCF" w:rsidRPr="005F1E46" w:rsidRDefault="00FB0CCF" w:rsidP="00FB0CCF">
      <w:pPr>
        <w:rPr>
          <w:rFonts w:asciiTheme="minorHAnsi" w:eastAsia="Open Sans Light" w:hAnsiTheme="minorHAnsi" w:cstheme="minorHAnsi"/>
          <w:sz w:val="20"/>
          <w:szCs w:val="20"/>
        </w:rPr>
      </w:pPr>
      <w:r w:rsidRPr="005F1E46">
        <w:rPr>
          <w:rFonts w:asciiTheme="minorHAnsi" w:eastAsia="Open Sans Light" w:hAnsiTheme="minorHAnsi" w:cstheme="minorHAnsi"/>
          <w:sz w:val="20"/>
          <w:szCs w:val="20"/>
        </w:rPr>
        <w:t>While the responsibility for online safety is held by the DSL and cannot be delegated, the school may choose to appoint an Online Safety Lead or other relevant persons to work in support of the DSL in carrying out these responsibilities. It is recommended that the school reviews the sections below for the DSL and OSL and allocate roles depending on the structure it has chosen</w:t>
      </w:r>
    </w:p>
    <w:p w:rsidR="00FB0CCF" w:rsidRPr="005F1E46" w:rsidRDefault="00FB0CCF" w:rsidP="00FB0CCF">
      <w:pPr>
        <w:rPr>
          <w:rFonts w:asciiTheme="minorHAnsi" w:eastAsia="Open Sans Light" w:hAnsiTheme="minorHAnsi" w:cstheme="minorHAnsi"/>
          <w:sz w:val="20"/>
          <w:szCs w:val="20"/>
        </w:rPr>
      </w:pPr>
      <w:r w:rsidRPr="005F1E46">
        <w:rPr>
          <w:rFonts w:asciiTheme="minorHAnsi" w:eastAsia="Open Sans Light" w:hAnsiTheme="minorHAnsi" w:cstheme="minorHAnsi"/>
          <w:sz w:val="20"/>
          <w:szCs w:val="20"/>
        </w:rPr>
        <w:t>The DSL will:</w:t>
      </w:r>
    </w:p>
    <w:p w:rsidR="00FB0CCF" w:rsidRPr="005F1E46" w:rsidRDefault="00FB0CCF" w:rsidP="00672C83">
      <w:pPr>
        <w:pStyle w:val="ListParagraph"/>
        <w:numPr>
          <w:ilvl w:val="0"/>
          <w:numId w:val="14"/>
        </w:numPr>
        <w:spacing w:after="240" w:line="288" w:lineRule="auto"/>
        <w:jc w:val="both"/>
        <w:rPr>
          <w:rFonts w:eastAsia="Open Sans Light" w:cstheme="minorHAnsi"/>
          <w:sz w:val="20"/>
          <w:szCs w:val="20"/>
        </w:rPr>
      </w:pPr>
      <w:r w:rsidRPr="005F1E46">
        <w:rPr>
          <w:rFonts w:eastAsia="Open Sans Light" w:cstheme="minorHAnsi"/>
          <w:sz w:val="20"/>
          <w:szCs w:val="20"/>
        </w:rPr>
        <w:t xml:space="preserve">hold the lead responsibility for online safety, within their safeguarding role. </w:t>
      </w:r>
    </w:p>
    <w:p w:rsidR="00FB0CCF" w:rsidRPr="005F1E46" w:rsidRDefault="00FB0CCF" w:rsidP="00672C83">
      <w:pPr>
        <w:pStyle w:val="ListParagraph"/>
        <w:numPr>
          <w:ilvl w:val="0"/>
          <w:numId w:val="14"/>
        </w:numPr>
        <w:spacing w:after="240" w:line="288" w:lineRule="auto"/>
        <w:jc w:val="both"/>
        <w:rPr>
          <w:rFonts w:eastAsia="Open Sans Light" w:cstheme="minorHAnsi"/>
          <w:i/>
          <w:iCs/>
          <w:sz w:val="20"/>
          <w:szCs w:val="20"/>
        </w:rPr>
      </w:pPr>
      <w:r w:rsidRPr="005F1E46">
        <w:rPr>
          <w:rFonts w:eastAsia="Open Sans Light" w:cstheme="minorHAnsi"/>
          <w:sz w:val="20"/>
          <w:szCs w:val="20"/>
        </w:rPr>
        <w:t>Receive relevant and regularly updated training in online safety to enable them to understand the risks associated with online safety and be confident that they have the relevant knowledge and up to date capability required to keep children safe whilst they are online</w:t>
      </w:r>
    </w:p>
    <w:p w:rsidR="00FB0CCF" w:rsidRPr="005F1E46" w:rsidRDefault="00FB0CCF" w:rsidP="00672C83">
      <w:pPr>
        <w:pStyle w:val="ListParagraph"/>
        <w:numPr>
          <w:ilvl w:val="0"/>
          <w:numId w:val="14"/>
        </w:numPr>
        <w:spacing w:after="240" w:line="288" w:lineRule="auto"/>
        <w:jc w:val="both"/>
        <w:rPr>
          <w:rFonts w:cstheme="minorHAnsi"/>
          <w:sz w:val="20"/>
          <w:szCs w:val="20"/>
        </w:rPr>
      </w:pPr>
      <w:r w:rsidRPr="005F1E46">
        <w:rPr>
          <w:rFonts w:cstheme="minorHAnsi"/>
          <w:sz w:val="20"/>
          <w:szCs w:val="20"/>
        </w:rPr>
        <w:t>meet regularly with the online safety governor to discuss current issues, review (</w:t>
      </w:r>
      <w:proofErr w:type="spellStart"/>
      <w:r w:rsidRPr="005F1E46">
        <w:rPr>
          <w:rFonts w:cstheme="minorHAnsi"/>
          <w:sz w:val="20"/>
          <w:szCs w:val="20"/>
        </w:rPr>
        <w:t>anonymised</w:t>
      </w:r>
      <w:proofErr w:type="spellEnd"/>
      <w:r w:rsidRPr="005F1E46">
        <w:rPr>
          <w:rFonts w:cstheme="minorHAnsi"/>
          <w:sz w:val="20"/>
          <w:szCs w:val="20"/>
        </w:rPr>
        <w:t>) incidents and filtering and monitoring logs and ensuring that annual (at least) filtering and monitoring checks are carried out</w:t>
      </w:r>
    </w:p>
    <w:p w:rsidR="00FB0CCF" w:rsidRPr="005F1E46" w:rsidRDefault="00FB0CCF" w:rsidP="00672C83">
      <w:pPr>
        <w:pStyle w:val="ListParagraph"/>
        <w:numPr>
          <w:ilvl w:val="0"/>
          <w:numId w:val="14"/>
        </w:numPr>
        <w:spacing w:after="240" w:line="288" w:lineRule="auto"/>
        <w:jc w:val="both"/>
        <w:rPr>
          <w:rFonts w:cstheme="minorHAnsi"/>
          <w:sz w:val="20"/>
          <w:szCs w:val="20"/>
        </w:rPr>
      </w:pPr>
      <w:r w:rsidRPr="005F1E46">
        <w:rPr>
          <w:rFonts w:cstheme="minorHAnsi"/>
          <w:sz w:val="20"/>
          <w:szCs w:val="20"/>
        </w:rPr>
        <w:t xml:space="preserve">attend relevant governing body meetings/groups </w:t>
      </w:r>
    </w:p>
    <w:p w:rsidR="00FB0CCF" w:rsidRPr="005F1E46" w:rsidRDefault="00FB0CCF" w:rsidP="00672C83">
      <w:pPr>
        <w:pStyle w:val="ListParagraph"/>
        <w:numPr>
          <w:ilvl w:val="0"/>
          <w:numId w:val="14"/>
        </w:numPr>
        <w:spacing w:after="240" w:line="288" w:lineRule="auto"/>
        <w:jc w:val="both"/>
        <w:rPr>
          <w:rFonts w:cstheme="minorHAnsi"/>
          <w:sz w:val="20"/>
          <w:szCs w:val="20"/>
        </w:rPr>
      </w:pPr>
      <w:r w:rsidRPr="005F1E46">
        <w:rPr>
          <w:rFonts w:cstheme="minorHAnsi"/>
          <w:sz w:val="20"/>
          <w:szCs w:val="20"/>
        </w:rPr>
        <w:t xml:space="preserve">report regularly to </w:t>
      </w:r>
      <w:proofErr w:type="spellStart"/>
      <w:r w:rsidRPr="005F1E46">
        <w:rPr>
          <w:rFonts w:cstheme="minorHAnsi"/>
          <w:sz w:val="20"/>
          <w:szCs w:val="20"/>
        </w:rPr>
        <w:t>headteacher</w:t>
      </w:r>
      <w:proofErr w:type="spellEnd"/>
      <w:r w:rsidRPr="005F1E46">
        <w:rPr>
          <w:rFonts w:cstheme="minorHAnsi"/>
          <w:sz w:val="20"/>
          <w:szCs w:val="20"/>
        </w:rPr>
        <w:t>/senior leadership team</w:t>
      </w:r>
    </w:p>
    <w:p w:rsidR="00FB0CCF" w:rsidRPr="005F1E46" w:rsidRDefault="00FB0CCF" w:rsidP="00672C83">
      <w:pPr>
        <w:pStyle w:val="ListParagraph"/>
        <w:numPr>
          <w:ilvl w:val="0"/>
          <w:numId w:val="14"/>
        </w:numPr>
        <w:spacing w:after="240" w:line="288" w:lineRule="auto"/>
        <w:jc w:val="both"/>
        <w:rPr>
          <w:rFonts w:eastAsia="Arial" w:cstheme="minorHAnsi"/>
          <w:sz w:val="20"/>
          <w:szCs w:val="20"/>
        </w:rPr>
      </w:pPr>
      <w:r w:rsidRPr="005F1E46">
        <w:rPr>
          <w:rFonts w:eastAsia="Arial" w:cstheme="minorHAnsi"/>
          <w:sz w:val="20"/>
          <w:szCs w:val="20"/>
        </w:rPr>
        <w:t xml:space="preserve">be responsible for receiving reports of online safety incidents and handling them, </w:t>
      </w:r>
      <w:r w:rsidRPr="005F1E46">
        <w:rPr>
          <w:rFonts w:cstheme="minorHAnsi"/>
          <w:sz w:val="20"/>
          <w:szCs w:val="20"/>
        </w:rPr>
        <w:t xml:space="preserve">and deciding whether to make a referral by liaising with relevant agencies, </w:t>
      </w:r>
      <w:r w:rsidRPr="005F1E46">
        <w:rPr>
          <w:rFonts w:eastAsia="Arial" w:cstheme="minorHAnsi"/>
          <w:sz w:val="20"/>
          <w:szCs w:val="20"/>
        </w:rPr>
        <w:t xml:space="preserve">ensuring that all incidents are recorded. </w:t>
      </w:r>
    </w:p>
    <w:p w:rsidR="00FB0CCF" w:rsidRPr="005F1E46" w:rsidRDefault="00FB0CCF" w:rsidP="00672C83">
      <w:pPr>
        <w:pStyle w:val="ListParagraph"/>
        <w:numPr>
          <w:ilvl w:val="0"/>
          <w:numId w:val="14"/>
        </w:numPr>
        <w:spacing w:after="240" w:line="288" w:lineRule="auto"/>
        <w:jc w:val="both"/>
        <w:rPr>
          <w:rFonts w:cstheme="minorHAnsi"/>
          <w:sz w:val="20"/>
          <w:szCs w:val="20"/>
        </w:rPr>
      </w:pPr>
      <w:r w:rsidRPr="005F1E46">
        <w:rPr>
          <w:rFonts w:cstheme="minorHAnsi"/>
          <w:sz w:val="20"/>
          <w:szCs w:val="20"/>
        </w:rPr>
        <w:t xml:space="preserve">liaise with staff and IT providers on matters of safety and safeguarding and welfare (including online and digital safety) </w:t>
      </w:r>
    </w:p>
    <w:p w:rsidR="00FB0CCF" w:rsidRPr="005F1E46" w:rsidRDefault="00FB0CCF" w:rsidP="00FB0CCF">
      <w:pPr>
        <w:rPr>
          <w:rFonts w:asciiTheme="minorHAnsi" w:eastAsia="Open Sans Light" w:hAnsiTheme="minorHAnsi" w:cstheme="minorHAnsi"/>
          <w:sz w:val="20"/>
          <w:szCs w:val="20"/>
        </w:rPr>
      </w:pPr>
      <w:r w:rsidRPr="005F1E46">
        <w:rPr>
          <w:rFonts w:asciiTheme="minorHAnsi" w:eastAsia="Open Sans Light" w:hAnsiTheme="minorHAnsi" w:cstheme="minorHAnsi"/>
          <w:sz w:val="20"/>
          <w:szCs w:val="20"/>
        </w:rPr>
        <w:t xml:space="preserve">The school will need to decide whether to appoint an Online Safety Lead to support the DSL. If the DSL &amp; OSL roles are combined the following should be added to the DSL role above. </w:t>
      </w:r>
    </w:p>
    <w:p w:rsidR="00FB0CCF" w:rsidRPr="005F1E46" w:rsidRDefault="00FB0CCF" w:rsidP="00FB0CCF">
      <w:pPr>
        <w:pStyle w:val="1bodycopy10pt"/>
        <w:rPr>
          <w:rFonts w:asciiTheme="minorHAnsi" w:hAnsiTheme="minorHAnsi" w:cstheme="minorHAnsi"/>
          <w:szCs w:val="20"/>
          <w:lang w:val="en-GB"/>
        </w:rPr>
      </w:pP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Details of the school’s DSL and deputies are set out in our child protection and safeguarding policy as well as relevant job descriptions.</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DSL</w:t>
      </w:r>
      <w:r w:rsidR="006B243C" w:rsidRPr="005F1E46">
        <w:rPr>
          <w:rFonts w:asciiTheme="minorHAnsi" w:hAnsiTheme="minorHAnsi" w:cstheme="minorHAnsi"/>
          <w:szCs w:val="20"/>
          <w:lang w:val="en-GB"/>
        </w:rPr>
        <w:t xml:space="preserve"> and safeguarding team</w:t>
      </w:r>
      <w:r w:rsidRPr="005F1E46">
        <w:rPr>
          <w:rFonts w:asciiTheme="minorHAnsi" w:hAnsiTheme="minorHAnsi" w:cstheme="minorHAnsi"/>
          <w:szCs w:val="20"/>
          <w:lang w:val="en-GB"/>
        </w:rPr>
        <w:t xml:space="preserve"> takes lead responsibility for online safety in school, in particular:</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 xml:space="preserve">Supporting the </w:t>
      </w:r>
      <w:proofErr w:type="spellStart"/>
      <w:r w:rsidRPr="005F1E46">
        <w:rPr>
          <w:rFonts w:asciiTheme="minorHAnsi" w:hAnsiTheme="minorHAnsi" w:cstheme="minorHAnsi"/>
          <w:lang w:val="en-GB"/>
        </w:rPr>
        <w:t>headteacher</w:t>
      </w:r>
      <w:proofErr w:type="spellEnd"/>
      <w:r w:rsidR="006B243C" w:rsidRPr="005F1E46">
        <w:rPr>
          <w:rFonts w:asciiTheme="minorHAnsi" w:hAnsiTheme="minorHAnsi" w:cstheme="minorHAnsi"/>
          <w:lang w:val="en-GB"/>
        </w:rPr>
        <w:t xml:space="preserve"> and safeguarding team</w:t>
      </w:r>
      <w:r w:rsidRPr="005F1E46">
        <w:rPr>
          <w:rFonts w:asciiTheme="minorHAnsi" w:hAnsiTheme="minorHAnsi" w:cstheme="minorHAnsi"/>
          <w:lang w:val="en-GB"/>
        </w:rPr>
        <w:t xml:space="preserve"> in ensuring that staff understand this policy and that it is being implemented consistently throughout the school</w:t>
      </w:r>
    </w:p>
    <w:p w:rsidR="00694A27" w:rsidRPr="005F1E46" w:rsidRDefault="00694A27" w:rsidP="00694A27">
      <w:pPr>
        <w:pStyle w:val="4Bulletedcopyblue"/>
        <w:rPr>
          <w:rFonts w:asciiTheme="minorHAnsi" w:eastAsia="Times New Roman" w:hAnsiTheme="minorHAnsi" w:cstheme="minorHAnsi"/>
          <w:lang w:val="en-GB" w:eastAsia="en-GB"/>
        </w:rPr>
      </w:pPr>
      <w:r w:rsidRPr="005F1E46">
        <w:rPr>
          <w:rFonts w:asciiTheme="minorHAnsi" w:hAnsiTheme="minorHAnsi" w:cstheme="minorHAnsi"/>
          <w:lang w:eastAsia="en-GB"/>
        </w:rPr>
        <w:t xml:space="preserve">Working with the </w:t>
      </w:r>
      <w:proofErr w:type="spellStart"/>
      <w:r w:rsidRPr="005F1E46">
        <w:rPr>
          <w:rFonts w:asciiTheme="minorHAnsi" w:hAnsiTheme="minorHAnsi" w:cstheme="minorHAnsi"/>
          <w:lang w:eastAsia="en-GB"/>
        </w:rPr>
        <w:t>headteacher</w:t>
      </w:r>
      <w:proofErr w:type="spellEnd"/>
      <w:r w:rsidR="006B243C" w:rsidRPr="005F1E46">
        <w:rPr>
          <w:rFonts w:asciiTheme="minorHAnsi" w:hAnsiTheme="minorHAnsi" w:cstheme="minorHAnsi"/>
          <w:lang w:eastAsia="en-GB"/>
        </w:rPr>
        <w:t xml:space="preserve">, </w:t>
      </w:r>
      <w:r w:rsidR="006B243C" w:rsidRPr="005F1E46">
        <w:rPr>
          <w:rFonts w:asciiTheme="minorHAnsi" w:hAnsiTheme="minorHAnsi" w:cstheme="minorHAnsi"/>
          <w:lang w:val="en-GB"/>
        </w:rPr>
        <w:t>safeguarding team</w:t>
      </w:r>
      <w:r w:rsidRPr="005F1E46">
        <w:rPr>
          <w:rFonts w:asciiTheme="minorHAnsi" w:hAnsiTheme="minorHAnsi" w:cstheme="minorHAnsi"/>
          <w:lang w:eastAsia="en-GB"/>
        </w:rPr>
        <w:t xml:space="preserve"> and governing board to review this policy annually and ensure the procedures and implementation are updated and reviewed regularly</w:t>
      </w:r>
    </w:p>
    <w:p w:rsidR="00694A27" w:rsidRPr="005F1E46" w:rsidRDefault="00694A27" w:rsidP="00694A27">
      <w:pPr>
        <w:pStyle w:val="4Bulletedcopyblue"/>
        <w:rPr>
          <w:rFonts w:asciiTheme="minorHAnsi" w:eastAsia="Times New Roman" w:hAnsiTheme="minorHAnsi" w:cstheme="minorHAnsi"/>
          <w:lang w:val="en-GB" w:eastAsia="en-GB"/>
        </w:rPr>
      </w:pPr>
      <w:r w:rsidRPr="005F1E46">
        <w:rPr>
          <w:rFonts w:asciiTheme="minorHAnsi" w:hAnsiTheme="minorHAnsi" w:cstheme="minorHAnsi"/>
          <w:lang w:eastAsia="en-GB"/>
        </w:rPr>
        <w:t>Taking the lead on understanding the filtering and monitoring systems and processes in place on school devices and school networks</w:t>
      </w:r>
    </w:p>
    <w:p w:rsidR="00694A27" w:rsidRPr="005F1E46" w:rsidRDefault="00694A27" w:rsidP="00694A27">
      <w:pPr>
        <w:pStyle w:val="4Bulletedcopyblue"/>
        <w:rPr>
          <w:rFonts w:asciiTheme="minorHAnsi" w:eastAsia="Times New Roman" w:hAnsiTheme="minorHAnsi" w:cstheme="minorHAnsi"/>
          <w:lang w:val="en-GB" w:eastAsia="en-GB"/>
        </w:rPr>
      </w:pPr>
      <w:r w:rsidRPr="005F1E46">
        <w:rPr>
          <w:rFonts w:asciiTheme="minorHAnsi" w:hAnsiTheme="minorHAnsi" w:cstheme="minorHAnsi"/>
          <w:lang w:eastAsia="en-GB"/>
        </w:rPr>
        <w:t xml:space="preserve">Working with the </w:t>
      </w:r>
      <w:proofErr w:type="spellStart"/>
      <w:r w:rsidR="006B243C" w:rsidRPr="005F1E46">
        <w:rPr>
          <w:rFonts w:asciiTheme="minorHAnsi" w:hAnsiTheme="minorHAnsi" w:cstheme="minorHAnsi"/>
          <w:lang w:val="en-GB"/>
        </w:rPr>
        <w:t>headteacher</w:t>
      </w:r>
      <w:proofErr w:type="spellEnd"/>
      <w:r w:rsidR="006B243C" w:rsidRPr="005F1E46">
        <w:rPr>
          <w:rFonts w:asciiTheme="minorHAnsi" w:hAnsiTheme="minorHAnsi" w:cstheme="minorHAnsi"/>
          <w:lang w:val="en-GB"/>
        </w:rPr>
        <w:t xml:space="preserve"> and safeguarding team </w:t>
      </w:r>
      <w:r w:rsidRPr="005F1E46">
        <w:rPr>
          <w:rFonts w:asciiTheme="minorHAnsi" w:hAnsiTheme="minorHAnsi" w:cstheme="minorHAnsi"/>
          <w:lang w:eastAsia="en-GB"/>
        </w:rPr>
        <w:t>to make sure the appropriate systems and processes are in place</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 xml:space="preserve">Working with the </w:t>
      </w:r>
      <w:proofErr w:type="spellStart"/>
      <w:r w:rsidR="006B243C" w:rsidRPr="005F1E46">
        <w:rPr>
          <w:rFonts w:asciiTheme="minorHAnsi" w:hAnsiTheme="minorHAnsi" w:cstheme="minorHAnsi"/>
          <w:lang w:val="en-GB"/>
        </w:rPr>
        <w:t>headteacher</w:t>
      </w:r>
      <w:proofErr w:type="spellEnd"/>
      <w:r w:rsidR="006B243C" w:rsidRPr="005F1E46">
        <w:rPr>
          <w:rFonts w:asciiTheme="minorHAnsi" w:hAnsiTheme="minorHAnsi" w:cstheme="minorHAnsi"/>
          <w:lang w:val="en-GB"/>
        </w:rPr>
        <w:t xml:space="preserve">, safeguarding team </w:t>
      </w:r>
      <w:r w:rsidRPr="005F1E46">
        <w:rPr>
          <w:rFonts w:asciiTheme="minorHAnsi" w:hAnsiTheme="minorHAnsi" w:cstheme="minorHAnsi"/>
          <w:lang w:val="en-GB"/>
        </w:rPr>
        <w:t>and other staff, as necessary, to address any online safety issues or incidents</w:t>
      </w:r>
    </w:p>
    <w:p w:rsidR="00694A27" w:rsidRPr="005F1E46" w:rsidRDefault="00694A27" w:rsidP="00694A27">
      <w:pPr>
        <w:pStyle w:val="4Bulletedcopyblue"/>
        <w:rPr>
          <w:rFonts w:asciiTheme="minorHAnsi" w:eastAsia="Times New Roman" w:hAnsiTheme="minorHAnsi" w:cstheme="minorHAnsi"/>
          <w:lang w:val="en-GB" w:eastAsia="en-GB"/>
        </w:rPr>
      </w:pPr>
      <w:r w:rsidRPr="005F1E46">
        <w:rPr>
          <w:rFonts w:asciiTheme="minorHAnsi" w:hAnsiTheme="minorHAnsi" w:cstheme="minorHAnsi"/>
          <w:lang w:eastAsia="en-GB"/>
        </w:rPr>
        <w:t>Managing all online safety issues and incidents in line with the school’s child protection policy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 xml:space="preserve">Ensuring that any online safety incidents are logged </w:t>
      </w:r>
      <w:r w:rsidR="006B243C" w:rsidRPr="005F1E46">
        <w:rPr>
          <w:rFonts w:asciiTheme="minorHAnsi" w:hAnsiTheme="minorHAnsi" w:cstheme="minorHAnsi"/>
          <w:lang w:val="en-GB"/>
        </w:rPr>
        <w:t xml:space="preserve">on Safeguard Software or using </w:t>
      </w:r>
      <w:proofErr w:type="spellStart"/>
      <w:r w:rsidR="006B243C" w:rsidRPr="005F1E46">
        <w:rPr>
          <w:rFonts w:asciiTheme="minorHAnsi" w:hAnsiTheme="minorHAnsi" w:cstheme="minorHAnsi"/>
          <w:lang w:val="en-GB"/>
        </w:rPr>
        <w:t>Impero</w:t>
      </w:r>
      <w:proofErr w:type="spellEnd"/>
      <w:r w:rsidR="006B243C" w:rsidRPr="005F1E46">
        <w:rPr>
          <w:rFonts w:asciiTheme="minorHAnsi" w:hAnsiTheme="minorHAnsi" w:cstheme="minorHAnsi"/>
          <w:lang w:val="en-GB"/>
        </w:rPr>
        <w:t xml:space="preserve">, </w:t>
      </w:r>
      <w:r w:rsidRPr="005F1E46">
        <w:rPr>
          <w:rFonts w:asciiTheme="minorHAnsi" w:hAnsiTheme="minorHAnsi" w:cstheme="minorHAnsi"/>
          <w:lang w:val="en-GB"/>
        </w:rPr>
        <w:t>and dealt with appropriately in line with this policy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lastRenderedPageBreak/>
        <w:t>Ensuring that any incidents of cyber-bullying are logged and dealt with appropriately in line with the school behaviour policy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Updating and delivering staff training on online safety (appendix 4 contains a self-audit for staff on online safety training needs)</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Liaising with other agencies and/or external services if necessary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Providing regular reports on online safety in school to the governing board</w:t>
      </w:r>
    </w:p>
    <w:p w:rsidR="00694A27" w:rsidRPr="005F1E46" w:rsidRDefault="00694A27" w:rsidP="00694A27">
      <w:pPr>
        <w:pStyle w:val="4Bulletedcopyblue"/>
        <w:rPr>
          <w:rFonts w:asciiTheme="minorHAnsi" w:eastAsia="Times New Roman" w:hAnsiTheme="minorHAnsi" w:cstheme="minorHAnsi"/>
          <w:lang w:val="en-GB" w:eastAsia="en-GB"/>
        </w:rPr>
      </w:pPr>
      <w:r w:rsidRPr="005F1E46">
        <w:rPr>
          <w:rFonts w:asciiTheme="minorHAnsi" w:hAnsiTheme="minorHAnsi" w:cstheme="minorHAnsi"/>
          <w:lang w:eastAsia="en-GB"/>
        </w:rPr>
        <w:t>Undertaking annual risk assessments that consider and reflect the risks children face</w:t>
      </w:r>
    </w:p>
    <w:p w:rsidR="00694A27" w:rsidRPr="005F1E46" w:rsidRDefault="00694A27" w:rsidP="00694A27">
      <w:pPr>
        <w:pStyle w:val="4Bulletedcopyblue"/>
        <w:rPr>
          <w:rFonts w:asciiTheme="minorHAnsi" w:eastAsia="Times New Roman" w:hAnsiTheme="minorHAnsi" w:cstheme="minorHAnsi"/>
          <w:lang w:val="en-GB" w:eastAsia="en-GB"/>
        </w:rPr>
      </w:pPr>
      <w:r w:rsidRPr="005F1E46">
        <w:rPr>
          <w:rFonts w:asciiTheme="minorHAnsi" w:hAnsiTheme="minorHAnsi" w:cstheme="minorHAnsi"/>
          <w:lang w:eastAsia="en-GB"/>
        </w:rPr>
        <w:t xml:space="preserve">Providing regular safeguarding and child protection updates, including online safety, to all staff, at least annually, in order to continue to provide them with relevant skills and knowledge to safeguard effectively  </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This list is not intended to be exhaustive.</w:t>
      </w:r>
    </w:p>
    <w:p w:rsidR="00FB0CCF" w:rsidRPr="005F1E46" w:rsidRDefault="00FB0CCF" w:rsidP="00694A27">
      <w:pPr>
        <w:pStyle w:val="1bodycopy10pt"/>
        <w:rPr>
          <w:rFonts w:asciiTheme="minorHAnsi" w:hAnsiTheme="minorHAnsi" w:cstheme="minorHAnsi"/>
          <w:b/>
          <w:szCs w:val="20"/>
          <w:lang w:val="en-GB"/>
        </w:rPr>
      </w:pPr>
    </w:p>
    <w:p w:rsidR="00FB0CCF" w:rsidRPr="005F1E46" w:rsidRDefault="00FB0CCF" w:rsidP="00694A27">
      <w:pPr>
        <w:pStyle w:val="1bodycopy10pt"/>
        <w:rPr>
          <w:rFonts w:asciiTheme="minorHAnsi" w:hAnsiTheme="minorHAnsi" w:cstheme="minorHAnsi"/>
          <w:b/>
          <w:szCs w:val="20"/>
          <w:lang w:val="en-GB"/>
        </w:rPr>
      </w:pPr>
      <w:r w:rsidRPr="005F1E46">
        <w:rPr>
          <w:rFonts w:asciiTheme="minorHAnsi" w:hAnsiTheme="minorHAnsi" w:cstheme="minorHAnsi"/>
          <w:b/>
          <w:szCs w:val="20"/>
          <w:lang w:val="en-GB"/>
        </w:rPr>
        <w:t>Online safety Lead</w:t>
      </w:r>
      <w:r w:rsidR="005F1E46" w:rsidRPr="005F1E46">
        <w:rPr>
          <w:rFonts w:asciiTheme="minorHAnsi" w:hAnsiTheme="minorHAnsi" w:cstheme="minorHAnsi"/>
          <w:b/>
          <w:szCs w:val="20"/>
          <w:lang w:val="en-GB"/>
        </w:rPr>
        <w:t xml:space="preserve"> Team</w:t>
      </w: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The Online Safety Lead will:</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lead the Online Safety Group</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work closely on a day-to-day basis with the Designated Safeguarding Lead (DSL), (where these roles are not combined)</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 xml:space="preserve">receive reports of online safety issues, being aware of the potential for serious child protection concerns and ensure that these are </w:t>
      </w:r>
      <w:proofErr w:type="gramStart"/>
      <w:r w:rsidRPr="005F1E46">
        <w:rPr>
          <w:rFonts w:cstheme="minorHAnsi"/>
          <w:sz w:val="20"/>
          <w:szCs w:val="20"/>
        </w:rPr>
        <w:t>logged  to</w:t>
      </w:r>
      <w:proofErr w:type="gramEnd"/>
      <w:r w:rsidRPr="005F1E46">
        <w:rPr>
          <w:rFonts w:cstheme="minorHAnsi"/>
          <w:sz w:val="20"/>
          <w:szCs w:val="20"/>
        </w:rPr>
        <w:t xml:space="preserve"> inform future online safety developments</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have a leading role in establishing and reviewing the school online safety policies/documents</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promote an awareness of and commitment to online safety education / awareness raising across the school and beyond</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liaise with curriculum leaders to ensure that the online safety curriculum is planned, mapped, embedded and evaluated</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 xml:space="preserve">ensure that all staff are aware of the procedures that need to be followed in the event of an online safety incident taking place and the need to immediately report those incidents </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provide (or identify sources of) training and advice for staff/governors/parents/</w:t>
      </w:r>
      <w:proofErr w:type="spellStart"/>
      <w:r w:rsidRPr="005F1E46">
        <w:rPr>
          <w:rFonts w:cstheme="minorHAnsi"/>
          <w:sz w:val="20"/>
          <w:szCs w:val="20"/>
        </w:rPr>
        <w:t>carers</w:t>
      </w:r>
      <w:proofErr w:type="spellEnd"/>
      <w:r w:rsidRPr="005F1E46">
        <w:rPr>
          <w:rFonts w:cstheme="minorHAnsi"/>
          <w:sz w:val="20"/>
          <w:szCs w:val="20"/>
        </w:rPr>
        <w:t xml:space="preserve">/learners </w:t>
      </w:r>
    </w:p>
    <w:p w:rsidR="00FB0CCF" w:rsidRPr="005F1E46" w:rsidRDefault="00034382"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 xml:space="preserve">liaise with </w:t>
      </w:r>
      <w:r w:rsidR="00FB0CCF" w:rsidRPr="005F1E46">
        <w:rPr>
          <w:rFonts w:cstheme="minorHAnsi"/>
          <w:sz w:val="20"/>
          <w:szCs w:val="20"/>
        </w:rPr>
        <w:t>technical staff, pastoral staff and support staff (as relevant)</w:t>
      </w:r>
    </w:p>
    <w:p w:rsidR="00FB0CCF" w:rsidRPr="005F1E46" w:rsidRDefault="00FB0CCF" w:rsidP="00672C83">
      <w:pPr>
        <w:pStyle w:val="ListParagraph"/>
        <w:numPr>
          <w:ilvl w:val="0"/>
          <w:numId w:val="15"/>
        </w:numPr>
        <w:spacing w:after="240" w:line="288" w:lineRule="auto"/>
        <w:jc w:val="both"/>
        <w:rPr>
          <w:rFonts w:cstheme="minorHAnsi"/>
          <w:sz w:val="20"/>
          <w:szCs w:val="20"/>
        </w:rPr>
      </w:pPr>
      <w:r w:rsidRPr="005F1E46">
        <w:rPr>
          <w:rFonts w:cstheme="minorHAnsi"/>
          <w:sz w:val="20"/>
          <w:szCs w:val="20"/>
        </w:rPr>
        <w:t>receive regularly updated training to allow them to understand how digital technologies are used and are developing (</w:t>
      </w:r>
      <w:proofErr w:type="spellStart"/>
      <w:r w:rsidRPr="005F1E46">
        <w:rPr>
          <w:rFonts w:cstheme="minorHAnsi"/>
          <w:sz w:val="20"/>
          <w:szCs w:val="20"/>
        </w:rPr>
        <w:t>particuarly</w:t>
      </w:r>
      <w:proofErr w:type="spellEnd"/>
      <w:r w:rsidRPr="005F1E46">
        <w:rPr>
          <w:rFonts w:cstheme="minorHAnsi"/>
          <w:sz w:val="20"/>
          <w:szCs w:val="20"/>
        </w:rPr>
        <w:t xml:space="preserve"> by learners) with regard to the areas defined </w:t>
      </w:r>
      <w:proofErr w:type="gramStart"/>
      <w:r w:rsidRPr="005F1E46">
        <w:rPr>
          <w:rFonts w:cstheme="minorHAnsi"/>
          <w:sz w:val="20"/>
          <w:szCs w:val="20"/>
        </w:rPr>
        <w:t>In</w:t>
      </w:r>
      <w:proofErr w:type="gramEnd"/>
      <w:r w:rsidRPr="005F1E46">
        <w:rPr>
          <w:rFonts w:cstheme="minorHAnsi"/>
          <w:sz w:val="20"/>
          <w:szCs w:val="20"/>
        </w:rPr>
        <w:t xml:space="preserve"> Keeping Children Safe in Education:</w:t>
      </w:r>
    </w:p>
    <w:p w:rsidR="00FB0CCF" w:rsidRPr="005F1E46" w:rsidRDefault="00FB0CCF" w:rsidP="00672C83">
      <w:pPr>
        <w:pStyle w:val="ListParagraph"/>
        <w:numPr>
          <w:ilvl w:val="1"/>
          <w:numId w:val="15"/>
        </w:numPr>
        <w:spacing w:after="240" w:line="288" w:lineRule="auto"/>
        <w:jc w:val="both"/>
        <w:rPr>
          <w:rFonts w:cstheme="minorHAnsi"/>
          <w:sz w:val="20"/>
          <w:szCs w:val="20"/>
        </w:rPr>
      </w:pPr>
      <w:r w:rsidRPr="005F1E46">
        <w:rPr>
          <w:rFonts w:cstheme="minorHAnsi"/>
          <w:sz w:val="20"/>
          <w:szCs w:val="20"/>
        </w:rPr>
        <w:t>content</w:t>
      </w:r>
    </w:p>
    <w:p w:rsidR="00FB0CCF" w:rsidRPr="005F1E46" w:rsidRDefault="00FB0CCF" w:rsidP="00672C83">
      <w:pPr>
        <w:pStyle w:val="ListParagraph"/>
        <w:numPr>
          <w:ilvl w:val="1"/>
          <w:numId w:val="15"/>
        </w:numPr>
        <w:spacing w:after="240" w:line="288" w:lineRule="auto"/>
        <w:jc w:val="both"/>
        <w:rPr>
          <w:rFonts w:cstheme="minorHAnsi"/>
          <w:sz w:val="20"/>
          <w:szCs w:val="20"/>
        </w:rPr>
      </w:pPr>
      <w:r w:rsidRPr="005F1E46">
        <w:rPr>
          <w:rFonts w:cstheme="minorHAnsi"/>
          <w:sz w:val="20"/>
          <w:szCs w:val="20"/>
        </w:rPr>
        <w:t>contact</w:t>
      </w:r>
    </w:p>
    <w:p w:rsidR="00FB0CCF" w:rsidRPr="005F1E46" w:rsidRDefault="00FB0CCF" w:rsidP="00672C83">
      <w:pPr>
        <w:pStyle w:val="ListParagraph"/>
        <w:numPr>
          <w:ilvl w:val="1"/>
          <w:numId w:val="15"/>
        </w:numPr>
        <w:spacing w:after="240" w:line="288" w:lineRule="auto"/>
        <w:jc w:val="both"/>
        <w:rPr>
          <w:rFonts w:cstheme="minorHAnsi"/>
          <w:sz w:val="20"/>
          <w:szCs w:val="20"/>
        </w:rPr>
      </w:pPr>
      <w:r w:rsidRPr="005F1E46">
        <w:rPr>
          <w:rFonts w:cstheme="minorHAnsi"/>
          <w:sz w:val="20"/>
          <w:szCs w:val="20"/>
        </w:rPr>
        <w:t>conduct</w:t>
      </w:r>
    </w:p>
    <w:p w:rsidR="00FB0CCF" w:rsidRPr="005F1E46" w:rsidRDefault="00FB0CCF" w:rsidP="00672C83">
      <w:pPr>
        <w:pStyle w:val="ListParagraph"/>
        <w:numPr>
          <w:ilvl w:val="1"/>
          <w:numId w:val="15"/>
        </w:numPr>
        <w:spacing w:after="240" w:line="288" w:lineRule="auto"/>
        <w:jc w:val="both"/>
        <w:rPr>
          <w:rFonts w:cstheme="minorHAnsi"/>
          <w:sz w:val="20"/>
          <w:szCs w:val="20"/>
        </w:rPr>
      </w:pPr>
      <w:r w:rsidRPr="005F1E46">
        <w:rPr>
          <w:rFonts w:cstheme="minorHAnsi"/>
          <w:sz w:val="20"/>
          <w:szCs w:val="20"/>
        </w:rPr>
        <w:t xml:space="preserve">commerce </w:t>
      </w:r>
    </w:p>
    <w:p w:rsidR="00FB0CCF" w:rsidRPr="005F1E46" w:rsidRDefault="00FB0CCF"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Senior Leadership Team:</w:t>
      </w: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 xml:space="preserve">Curriculum Leads will work with the DSL/OSL to develop a planned and coordinated online safety education </w:t>
      </w:r>
      <w:proofErr w:type="spellStart"/>
      <w:r w:rsidRPr="005F1E46">
        <w:rPr>
          <w:rFonts w:asciiTheme="minorHAnsi" w:hAnsiTheme="minorHAnsi" w:cstheme="minorHAnsi"/>
          <w:sz w:val="20"/>
          <w:szCs w:val="20"/>
        </w:rPr>
        <w:t>programme</w:t>
      </w:r>
      <w:proofErr w:type="spellEnd"/>
      <w:r w:rsidR="00034382" w:rsidRPr="005F1E46">
        <w:rPr>
          <w:rFonts w:asciiTheme="minorHAnsi" w:hAnsiTheme="minorHAnsi" w:cstheme="minorHAnsi"/>
          <w:sz w:val="20"/>
          <w:szCs w:val="20"/>
        </w:rPr>
        <w:t>.</w:t>
      </w:r>
    </w:p>
    <w:p w:rsidR="00034382" w:rsidRPr="005F1E46" w:rsidRDefault="00034382" w:rsidP="00FB0CCF">
      <w:pPr>
        <w:rPr>
          <w:rFonts w:asciiTheme="minorHAnsi" w:hAnsiTheme="minorHAnsi" w:cstheme="minorHAnsi"/>
          <w:sz w:val="20"/>
          <w:szCs w:val="20"/>
        </w:rPr>
      </w:pP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This will be provided through:</w:t>
      </w:r>
    </w:p>
    <w:p w:rsidR="00034382" w:rsidRPr="005F1E46" w:rsidRDefault="00034382" w:rsidP="00672C83">
      <w:pPr>
        <w:pStyle w:val="ListParagraph"/>
        <w:numPr>
          <w:ilvl w:val="0"/>
          <w:numId w:val="16"/>
        </w:numPr>
        <w:spacing w:after="240" w:line="288" w:lineRule="auto"/>
        <w:jc w:val="both"/>
        <w:rPr>
          <w:rFonts w:cstheme="minorHAnsi"/>
          <w:sz w:val="20"/>
          <w:szCs w:val="20"/>
        </w:rPr>
      </w:pPr>
      <w:r w:rsidRPr="005F1E46">
        <w:rPr>
          <w:rFonts w:cstheme="minorHAnsi"/>
          <w:sz w:val="20"/>
          <w:szCs w:val="20"/>
        </w:rPr>
        <w:t>NCCE Computing</w:t>
      </w:r>
    </w:p>
    <w:p w:rsidR="00FB0CCF" w:rsidRPr="005F1E46" w:rsidRDefault="00034382" w:rsidP="00672C83">
      <w:pPr>
        <w:pStyle w:val="ListParagraph"/>
        <w:numPr>
          <w:ilvl w:val="0"/>
          <w:numId w:val="16"/>
        </w:numPr>
        <w:spacing w:after="240" w:line="288" w:lineRule="auto"/>
        <w:jc w:val="both"/>
        <w:rPr>
          <w:rFonts w:cstheme="minorHAnsi"/>
          <w:sz w:val="20"/>
          <w:szCs w:val="20"/>
        </w:rPr>
      </w:pPr>
      <w:r w:rsidRPr="005F1E46">
        <w:rPr>
          <w:rFonts w:cstheme="minorHAnsi"/>
          <w:sz w:val="20"/>
          <w:szCs w:val="20"/>
        </w:rPr>
        <w:t xml:space="preserve">Jigsaw </w:t>
      </w:r>
      <w:r w:rsidR="00FB0CCF" w:rsidRPr="005F1E46">
        <w:rPr>
          <w:rFonts w:cstheme="minorHAnsi"/>
          <w:sz w:val="20"/>
          <w:szCs w:val="20"/>
        </w:rPr>
        <w:t xml:space="preserve">PHSE </w:t>
      </w:r>
    </w:p>
    <w:p w:rsidR="00FB0CCF" w:rsidRPr="005F1E46" w:rsidRDefault="00FB0CCF" w:rsidP="00672C83">
      <w:pPr>
        <w:pStyle w:val="ListParagraph"/>
        <w:numPr>
          <w:ilvl w:val="0"/>
          <w:numId w:val="16"/>
        </w:numPr>
        <w:spacing w:after="240" w:line="288" w:lineRule="auto"/>
        <w:jc w:val="both"/>
        <w:rPr>
          <w:rFonts w:cstheme="minorHAnsi"/>
          <w:sz w:val="20"/>
          <w:szCs w:val="20"/>
        </w:rPr>
      </w:pPr>
      <w:r w:rsidRPr="005F1E46">
        <w:rPr>
          <w:rFonts w:cstheme="minorHAnsi"/>
          <w:sz w:val="20"/>
          <w:szCs w:val="20"/>
        </w:rPr>
        <w:t xml:space="preserve">assemblies and pastoral </w:t>
      </w:r>
      <w:proofErr w:type="spellStart"/>
      <w:r w:rsidRPr="005F1E46">
        <w:rPr>
          <w:rFonts w:cstheme="minorHAnsi"/>
          <w:sz w:val="20"/>
          <w:szCs w:val="20"/>
        </w:rPr>
        <w:t>programmes</w:t>
      </w:r>
      <w:proofErr w:type="spellEnd"/>
    </w:p>
    <w:p w:rsidR="00FB0CCF" w:rsidRPr="005F1E46" w:rsidRDefault="00FB0CCF" w:rsidP="00672C83">
      <w:pPr>
        <w:pStyle w:val="ListParagraph"/>
        <w:numPr>
          <w:ilvl w:val="0"/>
          <w:numId w:val="16"/>
        </w:numPr>
        <w:spacing w:after="240" w:line="288" w:lineRule="auto"/>
        <w:jc w:val="both"/>
        <w:rPr>
          <w:rStyle w:val="IntenseEmphasis"/>
          <w:rFonts w:asciiTheme="minorHAnsi" w:hAnsiTheme="minorHAnsi" w:cstheme="minorHAnsi"/>
          <w:color w:val="auto"/>
          <w:sz w:val="20"/>
          <w:szCs w:val="20"/>
        </w:rPr>
      </w:pPr>
      <w:r w:rsidRPr="005F1E46">
        <w:rPr>
          <w:rFonts w:cstheme="minorHAnsi"/>
          <w:bCs/>
          <w:sz w:val="20"/>
          <w:szCs w:val="20"/>
        </w:rPr>
        <w:t xml:space="preserve">through relevant national initiatives and opportunities e.g. </w:t>
      </w:r>
      <w:hyperlink r:id="rId21" w:history="1">
        <w:r w:rsidRPr="005F1E46">
          <w:rPr>
            <w:rStyle w:val="IntenseEmphasis"/>
            <w:rFonts w:asciiTheme="minorHAnsi" w:hAnsiTheme="minorHAnsi" w:cstheme="minorHAnsi"/>
            <w:color w:val="auto"/>
            <w:sz w:val="20"/>
            <w:szCs w:val="20"/>
          </w:rPr>
          <w:t>Safer Internet Day</w:t>
        </w:r>
      </w:hyperlink>
      <w:r w:rsidRPr="005F1E46">
        <w:rPr>
          <w:rStyle w:val="IntenseEmphasis"/>
          <w:rFonts w:asciiTheme="minorHAnsi" w:hAnsiTheme="minorHAnsi" w:cstheme="minorHAnsi"/>
          <w:color w:val="auto"/>
          <w:sz w:val="20"/>
          <w:szCs w:val="20"/>
        </w:rPr>
        <w:t xml:space="preserve"> </w:t>
      </w:r>
      <w:r w:rsidRPr="005F1E46">
        <w:rPr>
          <w:rFonts w:cstheme="minorHAnsi"/>
          <w:bCs/>
          <w:sz w:val="20"/>
          <w:szCs w:val="20"/>
        </w:rPr>
        <w:t xml:space="preserve">and </w:t>
      </w:r>
      <w:hyperlink r:id="rId22" w:history="1">
        <w:r w:rsidRPr="005F1E46">
          <w:rPr>
            <w:rStyle w:val="IntenseEmphasis"/>
            <w:rFonts w:asciiTheme="minorHAnsi" w:hAnsiTheme="minorHAnsi" w:cstheme="minorHAnsi"/>
            <w:color w:val="auto"/>
            <w:sz w:val="20"/>
            <w:szCs w:val="20"/>
          </w:rPr>
          <w:t>Anti-bullying week</w:t>
        </w:r>
      </w:hyperlink>
      <w:r w:rsidRPr="005F1E46">
        <w:rPr>
          <w:rStyle w:val="IntenseEmphasis"/>
          <w:rFonts w:asciiTheme="minorHAnsi" w:hAnsiTheme="minorHAnsi" w:cstheme="minorHAnsi"/>
          <w:color w:val="auto"/>
          <w:sz w:val="20"/>
          <w:szCs w:val="20"/>
        </w:rPr>
        <w:t>.</w:t>
      </w:r>
    </w:p>
    <w:p w:rsidR="00694A27" w:rsidRPr="005F1E46" w:rsidRDefault="0075152A" w:rsidP="00694A2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 xml:space="preserve">3.4 </w:t>
      </w:r>
      <w:r w:rsidR="00694A27" w:rsidRPr="005F1E46">
        <w:rPr>
          <w:rFonts w:asciiTheme="minorHAnsi" w:hAnsiTheme="minorHAnsi" w:cstheme="minorHAnsi"/>
          <w:color w:val="auto"/>
          <w:sz w:val="20"/>
          <w:szCs w:val="20"/>
          <w:lang w:val="en-GB"/>
        </w:rPr>
        <w:t xml:space="preserve">The </w:t>
      </w:r>
      <w:r w:rsidR="006B243C" w:rsidRPr="005F1E46">
        <w:rPr>
          <w:rFonts w:asciiTheme="minorHAnsi" w:hAnsiTheme="minorHAnsi" w:cstheme="minorHAnsi"/>
          <w:color w:val="auto"/>
          <w:sz w:val="20"/>
          <w:szCs w:val="20"/>
          <w:lang w:val="en-GB"/>
        </w:rPr>
        <w:t>Safeguarding Team</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The </w:t>
      </w:r>
      <w:r w:rsidR="006B243C" w:rsidRPr="005F1E46">
        <w:rPr>
          <w:rFonts w:asciiTheme="minorHAnsi" w:hAnsiTheme="minorHAnsi" w:cstheme="minorHAnsi"/>
          <w:szCs w:val="20"/>
          <w:lang w:val="en-GB"/>
        </w:rPr>
        <w:t>Safeguarding Team</w:t>
      </w:r>
      <w:r w:rsidRPr="005F1E46">
        <w:rPr>
          <w:rFonts w:asciiTheme="minorHAnsi" w:hAnsiTheme="minorHAnsi" w:cstheme="minorHAnsi"/>
          <w:szCs w:val="20"/>
          <w:lang w:val="en-GB"/>
        </w:rPr>
        <w:t xml:space="preserve"> is responsible for</w:t>
      </w:r>
      <w:r w:rsidR="006B243C" w:rsidRPr="005F1E46">
        <w:rPr>
          <w:rFonts w:asciiTheme="minorHAnsi" w:hAnsiTheme="minorHAnsi" w:cstheme="minorHAnsi"/>
          <w:szCs w:val="20"/>
          <w:lang w:val="en-GB"/>
        </w:rPr>
        <w:t xml:space="preserve"> ensuring that</w:t>
      </w:r>
      <w:r w:rsidR="007F6033" w:rsidRPr="005F1E46">
        <w:rPr>
          <w:rFonts w:asciiTheme="minorHAnsi" w:hAnsiTheme="minorHAnsi" w:cstheme="minorHAnsi"/>
          <w:szCs w:val="20"/>
          <w:lang w:val="en-GB"/>
        </w:rPr>
        <w:t xml:space="preserve"> the school is</w:t>
      </w:r>
      <w:r w:rsidRPr="005F1E46">
        <w:rPr>
          <w:rFonts w:asciiTheme="minorHAnsi" w:hAnsiTheme="minorHAnsi" w:cstheme="minorHAnsi"/>
          <w:szCs w:val="20"/>
          <w:lang w:val="en-GB"/>
        </w:rPr>
        <w:t>:</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Putting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lastRenderedPageBreak/>
        <w:t>Ensuring that the school’s ICT systems are secure and protected against viruses and malware, and that such safety mechanisms are updated regularly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 xml:space="preserve">Conducting a full security check and monitoring the school’s ICT systems on a </w:t>
      </w:r>
      <w:r w:rsidR="007F6033" w:rsidRPr="005F1E46">
        <w:rPr>
          <w:rFonts w:asciiTheme="minorHAnsi" w:hAnsiTheme="minorHAnsi" w:cstheme="minorHAnsi"/>
          <w:lang w:val="en-GB"/>
        </w:rPr>
        <w:t>monthly</w:t>
      </w:r>
      <w:r w:rsidRPr="005F1E46">
        <w:rPr>
          <w:rFonts w:asciiTheme="minorHAnsi" w:hAnsiTheme="minorHAnsi" w:cstheme="minorHAnsi"/>
          <w:lang w:val="en-GB"/>
        </w:rPr>
        <w:t xml:space="preserve"> basis</w:t>
      </w:r>
      <w:r w:rsidR="007F6033" w:rsidRPr="005F1E46">
        <w:rPr>
          <w:rFonts w:asciiTheme="minorHAnsi" w:hAnsiTheme="minorHAnsi" w:cstheme="minorHAnsi"/>
          <w:lang w:val="en-GB"/>
        </w:rPr>
        <w:t xml:space="preserve"> – this is delegated to The Computer Factory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Blocking access to potentially dangerous sites and, where possible, preventing the downloading of potentially dangerous files</w:t>
      </w:r>
      <w:r w:rsidR="007F6033" w:rsidRPr="005F1E46">
        <w:rPr>
          <w:rFonts w:asciiTheme="minorHAnsi" w:hAnsiTheme="minorHAnsi" w:cstheme="minorHAnsi"/>
          <w:lang w:val="en-GB"/>
        </w:rPr>
        <w:t xml:space="preserve"> – this is delegated to The Computer Factory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Ensuring that any online safety incidents are logged and dealt with appropriately in line with this policy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Ensuring that any incidents of cyber-bullying are dealt with appropriately in line with the school behaviour policy</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This list is not intended to be exhaustive.</w:t>
      </w:r>
    </w:p>
    <w:p w:rsidR="00FC3177" w:rsidRPr="005F1E46" w:rsidRDefault="00FC3177" w:rsidP="00694A2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3.5 All staff and volunteers</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All staff, agency staff and volunteers are responsible for: </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Maintaining an understanding of this policy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Implementing this policy consistently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Agreeing and adhering to the terms on acceptable use of the school’s ICT systems and the internet and ensuring that pupils follow the school’s terms on acceptable use (appendices 1 and 2)</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Knowing that the DSL</w:t>
      </w:r>
      <w:r w:rsidR="007F6033" w:rsidRPr="005F1E46">
        <w:rPr>
          <w:rFonts w:asciiTheme="minorHAnsi" w:hAnsiTheme="minorHAnsi" w:cstheme="minorHAnsi"/>
          <w:lang w:val="en-GB"/>
        </w:rPr>
        <w:t xml:space="preserve"> and safeguarding team</w:t>
      </w:r>
      <w:r w:rsidRPr="005F1E46">
        <w:rPr>
          <w:rFonts w:asciiTheme="minorHAnsi" w:hAnsiTheme="minorHAnsi" w:cstheme="minorHAnsi"/>
          <w:lang w:val="en-GB"/>
        </w:rPr>
        <w:t xml:space="preserve"> is responsible for the filtering and monitoring systems and processes, and being aware of how to report any incidents of those systems or processes failing </w:t>
      </w:r>
      <w:r w:rsidR="007F6033" w:rsidRPr="005F1E46">
        <w:rPr>
          <w:rFonts w:asciiTheme="minorHAnsi" w:hAnsiTheme="minorHAnsi" w:cstheme="minorHAnsi"/>
          <w:lang w:val="en-GB"/>
        </w:rPr>
        <w:t>to the safeguarding team.</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Working with the DSL</w:t>
      </w:r>
      <w:r w:rsidR="007F6033" w:rsidRPr="005F1E46">
        <w:rPr>
          <w:rFonts w:asciiTheme="minorHAnsi" w:hAnsiTheme="minorHAnsi" w:cstheme="minorHAnsi"/>
          <w:lang w:val="en-GB"/>
        </w:rPr>
        <w:t xml:space="preserve"> and safeguarding team</w:t>
      </w:r>
      <w:r w:rsidRPr="005F1E46">
        <w:rPr>
          <w:rFonts w:asciiTheme="minorHAnsi" w:hAnsiTheme="minorHAnsi" w:cstheme="minorHAnsi"/>
          <w:lang w:val="en-GB"/>
        </w:rPr>
        <w:t xml:space="preserve"> to ensure that any online safety incidents are logged and dealt with appropriately in line with this policy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Ensuring that any incidents of cyber-bullying are dealt with appropriately in line with the school behaviour policy</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Responding appropriately to all reports and concerns about sexual violence and/or harassment, both online and offline, and maintaining an attitude of ‘it could happen here’</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This list is not intended to be exhaustive.</w:t>
      </w:r>
    </w:p>
    <w:p w:rsidR="00FB0CCF" w:rsidRPr="005F1E46" w:rsidRDefault="00FB0CCF" w:rsidP="00694A27">
      <w:pPr>
        <w:pStyle w:val="1bodycopy10pt"/>
        <w:rPr>
          <w:rFonts w:asciiTheme="minorHAnsi" w:hAnsiTheme="minorHAnsi" w:cstheme="minorHAnsi"/>
          <w:szCs w:val="20"/>
          <w:lang w:val="en-GB"/>
        </w:rPr>
      </w:pPr>
    </w:p>
    <w:p w:rsidR="00FB0CCF" w:rsidRPr="005F1E46" w:rsidRDefault="00FB0CCF" w:rsidP="00FB0CCF">
      <w:pPr>
        <w:pStyle w:val="Heading3"/>
        <w:rPr>
          <w:rFonts w:asciiTheme="minorHAnsi" w:hAnsiTheme="minorHAnsi" w:cstheme="minorHAnsi"/>
          <w:color w:val="auto"/>
          <w:sz w:val="20"/>
          <w:szCs w:val="20"/>
        </w:rPr>
      </w:pPr>
      <w:r w:rsidRPr="005F1E46">
        <w:rPr>
          <w:rFonts w:asciiTheme="minorHAnsi" w:hAnsiTheme="minorHAnsi" w:cstheme="minorHAnsi"/>
          <w:color w:val="auto"/>
          <w:sz w:val="20"/>
          <w:szCs w:val="20"/>
        </w:rPr>
        <w:t>Teaching and support staff</w:t>
      </w: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School staff are responsible for ensuring that:</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they have an awareness of current online safety matters/trends and of the current school</w:t>
      </w:r>
      <w:r w:rsidRPr="005F1E46">
        <w:rPr>
          <w:rFonts w:cstheme="minorHAnsi"/>
          <w:i/>
          <w:sz w:val="20"/>
          <w:szCs w:val="20"/>
        </w:rPr>
        <w:t xml:space="preserve"> </w:t>
      </w:r>
      <w:r w:rsidRPr="005F1E46">
        <w:rPr>
          <w:rFonts w:cstheme="minorHAnsi"/>
          <w:sz w:val="20"/>
          <w:szCs w:val="20"/>
        </w:rPr>
        <w:t>Online Safety Policy and practices</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they understand that online safety is a core part of safeguarding</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 xml:space="preserve">they have read, understood, and signed the staff acceptable use </w:t>
      </w:r>
      <w:r w:rsidR="00034382" w:rsidRPr="005F1E46">
        <w:rPr>
          <w:rFonts w:cstheme="minorHAnsi"/>
          <w:sz w:val="20"/>
          <w:szCs w:val="20"/>
        </w:rPr>
        <w:t>policy</w:t>
      </w:r>
      <w:r w:rsidRPr="005F1E46">
        <w:rPr>
          <w:rFonts w:cstheme="minorHAnsi"/>
          <w:sz w:val="20"/>
          <w:szCs w:val="20"/>
        </w:rPr>
        <w:t xml:space="preserve"> (AU</w:t>
      </w:r>
      <w:r w:rsidR="00034382" w:rsidRPr="005F1E46">
        <w:rPr>
          <w:rFonts w:cstheme="minorHAnsi"/>
          <w:sz w:val="20"/>
          <w:szCs w:val="20"/>
        </w:rPr>
        <w:t>P</w:t>
      </w:r>
      <w:r w:rsidRPr="005F1E46">
        <w:rPr>
          <w:rFonts w:cstheme="minorHAnsi"/>
          <w:sz w:val="20"/>
          <w:szCs w:val="20"/>
        </w:rPr>
        <w:t>)</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 xml:space="preserve">they immediately report any suspected misuse or problem to </w:t>
      </w:r>
      <w:r w:rsidR="00034382" w:rsidRPr="005F1E46">
        <w:rPr>
          <w:rStyle w:val="IntenseEmphasis"/>
          <w:rFonts w:asciiTheme="minorHAnsi" w:hAnsiTheme="minorHAnsi" w:cstheme="minorHAnsi"/>
          <w:color w:val="auto"/>
          <w:sz w:val="20"/>
          <w:szCs w:val="20"/>
          <w:u w:val="none"/>
        </w:rPr>
        <w:t>the safeguarding team</w:t>
      </w:r>
      <w:r w:rsidRPr="005F1E46">
        <w:rPr>
          <w:rFonts w:cstheme="minorHAnsi"/>
          <w:iCs/>
          <w:sz w:val="20"/>
          <w:szCs w:val="20"/>
        </w:rPr>
        <w:t xml:space="preserve"> </w:t>
      </w:r>
      <w:r w:rsidRPr="005F1E46">
        <w:rPr>
          <w:rFonts w:cstheme="minorHAnsi"/>
          <w:sz w:val="20"/>
          <w:szCs w:val="20"/>
        </w:rPr>
        <w:t xml:space="preserve">for investigation/action, in line with the school safeguarding procedures </w:t>
      </w:r>
    </w:p>
    <w:p w:rsidR="00FB0CCF" w:rsidRPr="005F1E46" w:rsidRDefault="00FB0CCF" w:rsidP="00672C83">
      <w:pPr>
        <w:pStyle w:val="ListParagraph"/>
        <w:numPr>
          <w:ilvl w:val="0"/>
          <w:numId w:val="17"/>
        </w:numPr>
        <w:spacing w:after="240" w:line="288" w:lineRule="auto"/>
        <w:jc w:val="both"/>
        <w:rPr>
          <w:rFonts w:cstheme="minorHAnsi"/>
          <w:i/>
          <w:iCs/>
          <w:sz w:val="20"/>
          <w:szCs w:val="20"/>
        </w:rPr>
      </w:pPr>
      <w:r w:rsidRPr="005F1E46">
        <w:rPr>
          <w:rFonts w:cstheme="minorHAnsi"/>
          <w:sz w:val="20"/>
          <w:szCs w:val="20"/>
        </w:rPr>
        <w:t>all digital communications with learners and parents/</w:t>
      </w:r>
      <w:proofErr w:type="spellStart"/>
      <w:r w:rsidRPr="005F1E46">
        <w:rPr>
          <w:rFonts w:cstheme="minorHAnsi"/>
          <w:sz w:val="20"/>
          <w:szCs w:val="20"/>
        </w:rPr>
        <w:t>carers</w:t>
      </w:r>
      <w:proofErr w:type="spellEnd"/>
      <w:r w:rsidRPr="005F1E46">
        <w:rPr>
          <w:rFonts w:cstheme="minorHAnsi"/>
          <w:sz w:val="20"/>
          <w:szCs w:val="20"/>
        </w:rPr>
        <w:t xml:space="preserve"> are on a professional level </w:t>
      </w:r>
      <w:r w:rsidRPr="005F1E46">
        <w:rPr>
          <w:rFonts w:cstheme="minorHAnsi"/>
          <w:i/>
          <w:iCs/>
          <w:sz w:val="20"/>
          <w:szCs w:val="20"/>
        </w:rPr>
        <w:t xml:space="preserve">and only carried out using official school systems </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 xml:space="preserve">online safety issues are embedded in all aspects of the curriculum and other activities </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ensure learners understand and follow the Online Safety Policy and acceptable use agreements, have a good understanding of research skills and the need to avoid plagiarism and uphold copyright regulations</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they supervise and monitor the use of digital technologies, mobile devices, cameras, etc., in lessons and other school activities (where allowed) and implement current policies regarding these devices</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in lessons where internet use is pre-planned learners are guided to sites checked as suitable for their use</w:t>
      </w:r>
      <w:r w:rsidRPr="005F1E46">
        <w:rPr>
          <w:rFonts w:cstheme="minorHAnsi"/>
          <w:i/>
          <w:iCs/>
          <w:sz w:val="20"/>
          <w:szCs w:val="20"/>
        </w:rPr>
        <w:t xml:space="preserve"> and that processes are in place for dealing with any unsuitable material that is found in internet searches</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where lessons take place using live-streaming or video-conferencing, there is regard to national safeguarding guidance and local safeguarding policies (</w:t>
      </w:r>
      <w:proofErr w:type="spellStart"/>
      <w:r w:rsidRPr="005F1E46">
        <w:rPr>
          <w:rFonts w:cstheme="minorHAnsi"/>
          <w:sz w:val="20"/>
          <w:szCs w:val="20"/>
        </w:rPr>
        <w:t>n.b.</w:t>
      </w:r>
      <w:proofErr w:type="spellEnd"/>
      <w:r w:rsidRPr="005F1E46">
        <w:rPr>
          <w:rFonts w:cstheme="minorHAnsi"/>
          <w:sz w:val="20"/>
          <w:szCs w:val="20"/>
        </w:rPr>
        <w:t xml:space="preserve"> the guidance contained in the </w:t>
      </w:r>
      <w:hyperlink r:id="rId23">
        <w:proofErr w:type="spellStart"/>
        <w:r w:rsidRPr="005F1E46">
          <w:rPr>
            <w:rStyle w:val="Hyperlink"/>
            <w:rFonts w:cstheme="minorHAnsi"/>
            <w:color w:val="auto"/>
            <w:sz w:val="20"/>
            <w:szCs w:val="20"/>
          </w:rPr>
          <w:t>SWGfL</w:t>
        </w:r>
        <w:proofErr w:type="spellEnd"/>
        <w:r w:rsidRPr="005F1E46">
          <w:rPr>
            <w:rStyle w:val="Hyperlink"/>
            <w:rFonts w:cstheme="minorHAnsi"/>
            <w:color w:val="auto"/>
            <w:sz w:val="20"/>
            <w:szCs w:val="20"/>
          </w:rPr>
          <w:t xml:space="preserve"> Safe Remote Learning Resource</w:t>
        </w:r>
      </w:hyperlink>
      <w:r w:rsidRPr="005F1E46">
        <w:rPr>
          <w:rFonts w:cstheme="minorHAnsi"/>
          <w:sz w:val="20"/>
          <w:szCs w:val="20"/>
        </w:rPr>
        <w:t xml:space="preserve"> </w:t>
      </w:r>
    </w:p>
    <w:p w:rsidR="00FB0CCF" w:rsidRPr="005F1E46" w:rsidRDefault="00FB0CCF" w:rsidP="00672C83">
      <w:pPr>
        <w:pStyle w:val="ListParagraph"/>
        <w:numPr>
          <w:ilvl w:val="0"/>
          <w:numId w:val="17"/>
        </w:numPr>
        <w:spacing w:after="240" w:line="288" w:lineRule="auto"/>
        <w:jc w:val="both"/>
        <w:rPr>
          <w:rFonts w:cstheme="minorHAnsi"/>
          <w:sz w:val="20"/>
          <w:szCs w:val="20"/>
        </w:rPr>
      </w:pPr>
      <w:r w:rsidRPr="005F1E46">
        <w:rPr>
          <w:rFonts w:cstheme="minorHAnsi"/>
          <w:sz w:val="20"/>
          <w:szCs w:val="20"/>
        </w:rPr>
        <w:t xml:space="preserve">there is a zero-tolerance approach to incidents of online-bullying, sexual harassment, discrimination, hatred </w:t>
      </w:r>
      <w:proofErr w:type="spellStart"/>
      <w:r w:rsidRPr="005F1E46">
        <w:rPr>
          <w:rFonts w:cstheme="minorHAnsi"/>
          <w:sz w:val="20"/>
          <w:szCs w:val="20"/>
        </w:rPr>
        <w:t>etc</w:t>
      </w:r>
      <w:proofErr w:type="spellEnd"/>
    </w:p>
    <w:p w:rsidR="00FB0CCF" w:rsidRPr="005F1E46" w:rsidRDefault="00FB0CCF" w:rsidP="00672C83">
      <w:pPr>
        <w:pStyle w:val="ListParagraph"/>
        <w:numPr>
          <w:ilvl w:val="0"/>
          <w:numId w:val="17"/>
        </w:numPr>
        <w:spacing w:after="240" w:line="288" w:lineRule="auto"/>
        <w:jc w:val="both"/>
        <w:rPr>
          <w:rFonts w:cstheme="minorHAnsi"/>
          <w:iCs/>
          <w:sz w:val="20"/>
          <w:szCs w:val="20"/>
        </w:rPr>
      </w:pPr>
      <w:r w:rsidRPr="005F1E46">
        <w:rPr>
          <w:rFonts w:cstheme="minorHAnsi"/>
          <w:iCs/>
          <w:sz w:val="20"/>
          <w:szCs w:val="20"/>
        </w:rPr>
        <w:t>they model safe, responsible, and professional online behaviours in their own use of technology, including out of school and in their use of social media.</w:t>
      </w:r>
    </w:p>
    <w:p w:rsidR="00FB0CCF" w:rsidRPr="005F1E46" w:rsidRDefault="00FB0CCF" w:rsidP="00FB0CCF">
      <w:pPr>
        <w:pStyle w:val="Heading3"/>
        <w:rPr>
          <w:rFonts w:asciiTheme="minorHAnsi" w:hAnsiTheme="minorHAnsi" w:cstheme="minorHAnsi"/>
          <w:b/>
          <w:color w:val="auto"/>
          <w:sz w:val="20"/>
          <w:szCs w:val="20"/>
        </w:rPr>
      </w:pPr>
      <w:r w:rsidRPr="005F1E46">
        <w:rPr>
          <w:rFonts w:asciiTheme="minorHAnsi" w:hAnsiTheme="minorHAnsi" w:cstheme="minorHAnsi"/>
          <w:b/>
          <w:color w:val="auto"/>
          <w:sz w:val="20"/>
          <w:szCs w:val="20"/>
        </w:rPr>
        <w:lastRenderedPageBreak/>
        <w:t>IT Provider</w:t>
      </w:r>
    </w:p>
    <w:p w:rsidR="00FB0CCF" w:rsidRPr="005F1E46" w:rsidRDefault="00FB0CCF" w:rsidP="00FB0CCF">
      <w:pPr>
        <w:pStyle w:val="Heading3"/>
        <w:rPr>
          <w:rFonts w:asciiTheme="minorHAnsi" w:hAnsiTheme="minorHAnsi" w:cstheme="minorHAnsi"/>
          <w:color w:val="auto"/>
          <w:sz w:val="20"/>
          <w:szCs w:val="20"/>
        </w:rPr>
      </w:pPr>
      <w:r w:rsidRPr="005F1E46">
        <w:rPr>
          <w:rFonts w:asciiTheme="minorHAnsi" w:hAnsiTheme="minorHAnsi" w:cstheme="minorHAnsi"/>
          <w:color w:val="auto"/>
          <w:sz w:val="20"/>
          <w:szCs w:val="20"/>
        </w:rPr>
        <w:t xml:space="preserve">The </w:t>
      </w:r>
      <w:proofErr w:type="spellStart"/>
      <w:r w:rsidRPr="005F1E46">
        <w:rPr>
          <w:rFonts w:asciiTheme="minorHAnsi" w:hAnsiTheme="minorHAnsi" w:cstheme="minorHAnsi"/>
          <w:color w:val="auto"/>
          <w:sz w:val="20"/>
          <w:szCs w:val="20"/>
        </w:rPr>
        <w:t>DfE</w:t>
      </w:r>
      <w:proofErr w:type="spellEnd"/>
      <w:r w:rsidRPr="005F1E46">
        <w:rPr>
          <w:rFonts w:asciiTheme="minorHAnsi" w:hAnsiTheme="minorHAnsi" w:cstheme="minorHAnsi"/>
          <w:color w:val="auto"/>
          <w:sz w:val="20"/>
          <w:szCs w:val="20"/>
        </w:rPr>
        <w:t xml:space="preserve"> Filtering and Monitoring Standards says:</w:t>
      </w:r>
    </w:p>
    <w:p w:rsidR="00FB0CCF" w:rsidRPr="005F1E46" w:rsidRDefault="00FB0CCF" w:rsidP="00FB0CCF">
      <w:pPr>
        <w:spacing w:before="300" w:after="300"/>
        <w:ind w:left="720"/>
        <w:rPr>
          <w:rFonts w:asciiTheme="minorHAnsi" w:eastAsia="Arial" w:hAnsiTheme="minorHAnsi" w:cstheme="minorHAnsi"/>
          <w:i/>
          <w:iCs/>
          <w:sz w:val="20"/>
          <w:szCs w:val="20"/>
        </w:rPr>
      </w:pPr>
      <w:r w:rsidRPr="005F1E46">
        <w:rPr>
          <w:rFonts w:asciiTheme="minorHAnsi" w:eastAsia="Arial" w:hAnsiTheme="minorHAnsi" w:cstheme="minorHAnsi"/>
          <w:i/>
          <w:iCs/>
          <w:sz w:val="20"/>
          <w:szCs w:val="20"/>
        </w:rPr>
        <w:t>“Senior leaders should work closely with governors or proprietors, the designated safeguarding lead (DSL) and IT service providers in all aspects of filtering and monitoring. Your IT service provider may be a staff technician or an external service provider.”</w:t>
      </w:r>
    </w:p>
    <w:p w:rsidR="00FB0CCF" w:rsidRPr="005F1E46" w:rsidRDefault="00FB0CCF" w:rsidP="00FB0CCF">
      <w:pPr>
        <w:spacing w:before="300" w:after="300"/>
        <w:ind w:left="720"/>
        <w:rPr>
          <w:rFonts w:asciiTheme="minorHAnsi" w:eastAsia="Arial" w:hAnsiTheme="minorHAnsi" w:cstheme="minorHAnsi"/>
          <w:i/>
          <w:iCs/>
          <w:sz w:val="20"/>
          <w:szCs w:val="20"/>
        </w:rPr>
      </w:pPr>
      <w:r w:rsidRPr="005F1E46">
        <w:rPr>
          <w:rFonts w:asciiTheme="minorHAnsi" w:eastAsia="Arial" w:hAnsiTheme="minorHAnsi" w:cstheme="minorHAnsi"/>
          <w:i/>
          <w:iCs/>
          <w:sz w:val="20"/>
          <w:szCs w:val="20"/>
        </w:rPr>
        <w:t>“Day to day management of filtering and monitoring systems requires the specialist knowledge of both safeguarding and IT staff to be effective. The DSL should work closely together with IT service providers to meet the needs of your setting. You may need to ask filtering or monitoring providers for system specific training and support.”</w:t>
      </w:r>
    </w:p>
    <w:p w:rsidR="00FB0CCF" w:rsidRPr="005F1E46" w:rsidRDefault="00FB0CCF" w:rsidP="00FB0CCF">
      <w:pPr>
        <w:spacing w:before="300" w:after="300"/>
        <w:ind w:left="720"/>
        <w:rPr>
          <w:rFonts w:asciiTheme="minorHAnsi" w:eastAsia="Arial" w:hAnsiTheme="minorHAnsi" w:cstheme="minorHAnsi"/>
          <w:i/>
          <w:iCs/>
          <w:sz w:val="20"/>
          <w:szCs w:val="20"/>
        </w:rPr>
      </w:pPr>
      <w:r w:rsidRPr="005F1E46">
        <w:rPr>
          <w:rFonts w:asciiTheme="minorHAnsi" w:eastAsia="Arial" w:hAnsiTheme="minorHAnsi" w:cstheme="minorHAnsi"/>
          <w:i/>
          <w:iCs/>
          <w:sz w:val="20"/>
          <w:szCs w:val="20"/>
        </w:rPr>
        <w:t>“The IT service provider should have technical responsibility for:</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maintaining filtering and monitoring systems</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providing filtering and monitoring reports</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completing actions following concerns or checks to systems”</w:t>
      </w:r>
    </w:p>
    <w:p w:rsidR="00FB0CCF" w:rsidRPr="005F1E46" w:rsidRDefault="00FB0CCF" w:rsidP="00FB0CCF">
      <w:pPr>
        <w:spacing w:before="300" w:after="300"/>
        <w:ind w:left="720"/>
        <w:rPr>
          <w:rFonts w:asciiTheme="minorHAnsi" w:eastAsia="Arial" w:hAnsiTheme="minorHAnsi" w:cstheme="minorHAnsi"/>
          <w:i/>
          <w:iCs/>
          <w:sz w:val="20"/>
          <w:szCs w:val="20"/>
        </w:rPr>
      </w:pPr>
      <w:r w:rsidRPr="005F1E46">
        <w:rPr>
          <w:rFonts w:asciiTheme="minorHAnsi" w:eastAsia="Arial" w:hAnsiTheme="minorHAnsi" w:cstheme="minorHAnsi"/>
          <w:i/>
          <w:iCs/>
          <w:sz w:val="20"/>
          <w:szCs w:val="20"/>
        </w:rPr>
        <w:t>“The IT service provider should work with the senior leadership team and DSL to:</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procure systems</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identify risk</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carry out reviews </w:t>
      </w:r>
    </w:p>
    <w:p w:rsidR="00FB0CCF" w:rsidRPr="005F1E46" w:rsidRDefault="00FB0CCF" w:rsidP="00672C83">
      <w:pPr>
        <w:pStyle w:val="ListParagraph"/>
        <w:numPr>
          <w:ilvl w:val="1"/>
          <w:numId w:val="18"/>
        </w:numPr>
        <w:spacing w:line="288" w:lineRule="auto"/>
        <w:jc w:val="both"/>
        <w:rPr>
          <w:rFonts w:eastAsia="Arial" w:cstheme="minorHAnsi"/>
          <w:i/>
          <w:iCs/>
          <w:sz w:val="20"/>
          <w:szCs w:val="20"/>
        </w:rPr>
      </w:pPr>
      <w:r w:rsidRPr="005F1E46">
        <w:rPr>
          <w:rFonts w:eastAsia="Arial" w:cstheme="minorHAnsi"/>
          <w:i/>
          <w:iCs/>
          <w:sz w:val="20"/>
          <w:szCs w:val="20"/>
        </w:rPr>
        <w:t>carry out checks”</w:t>
      </w:r>
    </w:p>
    <w:p w:rsidR="00FB0CCF" w:rsidRPr="005F1E46" w:rsidRDefault="00FB0CCF" w:rsidP="00FB0CCF">
      <w:pPr>
        <w:rPr>
          <w:rFonts w:asciiTheme="minorHAnsi" w:eastAsia="Arial" w:hAnsiTheme="minorHAnsi" w:cstheme="minorHAnsi"/>
          <w:i/>
          <w:iCs/>
          <w:sz w:val="20"/>
          <w:szCs w:val="20"/>
        </w:rPr>
      </w:pPr>
    </w:p>
    <w:p w:rsidR="00FB0CCF" w:rsidRPr="005F1E46" w:rsidRDefault="00FB0CCF" w:rsidP="00FB0CCF">
      <w:pPr>
        <w:ind w:left="720"/>
        <w:rPr>
          <w:rFonts w:asciiTheme="minorHAnsi" w:eastAsia="Arial" w:hAnsiTheme="minorHAnsi" w:cstheme="minorHAnsi"/>
          <w:sz w:val="20"/>
          <w:szCs w:val="20"/>
        </w:rPr>
      </w:pPr>
      <w:r w:rsidRPr="005F1E46">
        <w:rPr>
          <w:rFonts w:asciiTheme="minorHAnsi" w:eastAsia="Arial" w:hAnsiTheme="minorHAnsi" w:cstheme="minorHAnsi"/>
          <w:sz w:val="20"/>
          <w:szCs w:val="20"/>
        </w:rPr>
        <w:t>“We are aware that there may not be full-time staff for each of these roles and responsibility may lie as part of a wider role within the school, college, or trust. However, it must be clear who is responsible, and it must be possible to make prompt changes to your provision.”</w:t>
      </w:r>
    </w:p>
    <w:p w:rsidR="00FB0CCF" w:rsidRPr="005F1E46" w:rsidRDefault="00FB0CCF" w:rsidP="00FB0CCF">
      <w:pPr>
        <w:rPr>
          <w:rFonts w:asciiTheme="minorHAnsi" w:eastAsia="Arial" w:hAnsiTheme="minorHAnsi" w:cstheme="minorHAnsi"/>
          <w:i/>
          <w:iCs/>
          <w:sz w:val="20"/>
          <w:szCs w:val="20"/>
        </w:rPr>
      </w:pPr>
    </w:p>
    <w:p w:rsidR="00FB0CCF" w:rsidRPr="005F1E46" w:rsidRDefault="00FB0CCF" w:rsidP="00FB0CCF">
      <w:pPr>
        <w:rPr>
          <w:rFonts w:asciiTheme="minorHAnsi" w:hAnsiTheme="minorHAnsi" w:cstheme="minorHAnsi"/>
          <w:sz w:val="20"/>
          <w:szCs w:val="20"/>
        </w:rPr>
      </w:pPr>
    </w:p>
    <w:p w:rsidR="00FB0CCF" w:rsidRPr="005F1E46" w:rsidRDefault="00FB0CCF" w:rsidP="00FB0CCF">
      <w:pPr>
        <w:rPr>
          <w:rFonts w:asciiTheme="minorHAnsi" w:eastAsia="Arial" w:hAnsiTheme="minorHAnsi" w:cstheme="minorHAnsi"/>
          <w:i/>
          <w:iCs/>
          <w:sz w:val="20"/>
          <w:szCs w:val="20"/>
        </w:rPr>
      </w:pPr>
      <w:r w:rsidRPr="005F1E46">
        <w:rPr>
          <w:rFonts w:asciiTheme="minorHAnsi" w:hAnsiTheme="minorHAnsi" w:cstheme="minorHAnsi"/>
          <w:sz w:val="20"/>
          <w:szCs w:val="20"/>
        </w:rPr>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rsidR="00FB0CCF" w:rsidRPr="005F1E46" w:rsidRDefault="00FB0CCF" w:rsidP="00FB0CCF">
      <w:pPr>
        <w:rPr>
          <w:rFonts w:asciiTheme="minorHAnsi" w:hAnsiTheme="minorHAnsi" w:cstheme="minorHAnsi"/>
          <w:sz w:val="20"/>
          <w:szCs w:val="20"/>
        </w:rPr>
      </w:pP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The IT Provider is responsible for ensuring that:</w:t>
      </w:r>
    </w:p>
    <w:p w:rsidR="00FB0CCF" w:rsidRPr="005F1E46" w:rsidRDefault="00FB0CCF" w:rsidP="00672C83">
      <w:pPr>
        <w:pStyle w:val="ListParagraph"/>
        <w:numPr>
          <w:ilvl w:val="0"/>
          <w:numId w:val="19"/>
        </w:numPr>
        <w:spacing w:after="240" w:line="288" w:lineRule="auto"/>
        <w:jc w:val="both"/>
        <w:rPr>
          <w:rFonts w:cstheme="minorHAnsi"/>
          <w:sz w:val="20"/>
          <w:szCs w:val="20"/>
        </w:rPr>
      </w:pPr>
      <w:r w:rsidRPr="005F1E46">
        <w:rPr>
          <w:rFonts w:cstheme="minorHAnsi"/>
          <w:sz w:val="20"/>
          <w:szCs w:val="20"/>
        </w:rPr>
        <w:t>they are aware of and follow the school Online Safety Policy and Technical Security Policy to carry out their work effectively in line with school policy</w:t>
      </w:r>
    </w:p>
    <w:p w:rsidR="00FB0CCF" w:rsidRPr="005F1E46" w:rsidRDefault="00FB0CCF" w:rsidP="00672C83">
      <w:pPr>
        <w:pStyle w:val="ListParagraph"/>
        <w:numPr>
          <w:ilvl w:val="0"/>
          <w:numId w:val="19"/>
        </w:numPr>
        <w:spacing w:after="240" w:line="288" w:lineRule="auto"/>
        <w:jc w:val="both"/>
        <w:rPr>
          <w:rFonts w:cstheme="minorHAnsi"/>
          <w:sz w:val="20"/>
          <w:szCs w:val="20"/>
        </w:rPr>
      </w:pPr>
      <w:r w:rsidRPr="005F1E46">
        <w:rPr>
          <w:rFonts w:cstheme="minorHAnsi"/>
          <w:sz w:val="20"/>
          <w:szCs w:val="20"/>
        </w:rPr>
        <w:t>the school technical infrastructure is secure and is not open to misuse or malicious attack</w:t>
      </w:r>
    </w:p>
    <w:p w:rsidR="00FB0CCF" w:rsidRPr="005F1E46" w:rsidRDefault="00FB0CCF" w:rsidP="00672C83">
      <w:pPr>
        <w:pStyle w:val="ListParagraph"/>
        <w:numPr>
          <w:ilvl w:val="0"/>
          <w:numId w:val="19"/>
        </w:numPr>
        <w:spacing w:after="240" w:line="288" w:lineRule="auto"/>
        <w:jc w:val="both"/>
        <w:rPr>
          <w:rFonts w:cstheme="minorHAnsi"/>
          <w:sz w:val="20"/>
          <w:szCs w:val="20"/>
        </w:rPr>
      </w:pPr>
      <w:r w:rsidRPr="005F1E46">
        <w:rPr>
          <w:rFonts w:cstheme="minorHAnsi"/>
          <w:sz w:val="20"/>
          <w:szCs w:val="20"/>
        </w:rPr>
        <w:t>the school</w:t>
      </w:r>
      <w:r w:rsidRPr="005F1E46">
        <w:rPr>
          <w:rFonts w:cstheme="minorHAnsi"/>
          <w:i/>
          <w:iCs/>
          <w:sz w:val="20"/>
          <w:szCs w:val="20"/>
        </w:rPr>
        <w:t xml:space="preserve"> </w:t>
      </w:r>
      <w:r w:rsidRPr="005F1E46">
        <w:rPr>
          <w:rFonts w:cstheme="minorHAnsi"/>
          <w:sz w:val="20"/>
          <w:szCs w:val="20"/>
        </w:rPr>
        <w:t xml:space="preserve">meets (as a minimum) the required online safety technical requirements as identified by the </w:t>
      </w:r>
      <w:hyperlink r:id="rId24">
        <w:proofErr w:type="spellStart"/>
        <w:r w:rsidRPr="005F1E46">
          <w:rPr>
            <w:rStyle w:val="Hyperlink"/>
            <w:rFonts w:cstheme="minorHAnsi"/>
            <w:color w:val="auto"/>
            <w:sz w:val="20"/>
            <w:szCs w:val="20"/>
          </w:rPr>
          <w:t>DfE</w:t>
        </w:r>
        <w:proofErr w:type="spellEnd"/>
        <w:r w:rsidRPr="005F1E46">
          <w:rPr>
            <w:rStyle w:val="Hyperlink"/>
            <w:rFonts w:cstheme="minorHAnsi"/>
            <w:color w:val="auto"/>
            <w:sz w:val="20"/>
            <w:szCs w:val="20"/>
          </w:rPr>
          <w:t xml:space="preserve"> Meeting Digital and Technology Standards in Schools &amp; Colleges</w:t>
        </w:r>
      </w:hyperlink>
      <w:r w:rsidRPr="005F1E46">
        <w:rPr>
          <w:rFonts w:cstheme="minorHAnsi"/>
          <w:sz w:val="20"/>
          <w:szCs w:val="20"/>
        </w:rPr>
        <w:t xml:space="preserve"> and</w:t>
      </w:r>
      <w:r w:rsidR="00034382" w:rsidRPr="005F1E46">
        <w:rPr>
          <w:rFonts w:cstheme="minorHAnsi"/>
          <w:sz w:val="20"/>
          <w:szCs w:val="20"/>
        </w:rPr>
        <w:t xml:space="preserve"> guidance from local authority.</w:t>
      </w:r>
      <w:r w:rsidRPr="005F1E46">
        <w:rPr>
          <w:rFonts w:cstheme="minorHAnsi"/>
          <w:sz w:val="20"/>
          <w:szCs w:val="20"/>
        </w:rPr>
        <w:t xml:space="preserve"> </w:t>
      </w:r>
    </w:p>
    <w:p w:rsidR="00FB0CCF" w:rsidRPr="005F1E46" w:rsidRDefault="00FB0CCF" w:rsidP="00672C83">
      <w:pPr>
        <w:pStyle w:val="ListParagraph"/>
        <w:numPr>
          <w:ilvl w:val="0"/>
          <w:numId w:val="19"/>
        </w:numPr>
        <w:spacing w:after="240" w:line="288" w:lineRule="auto"/>
        <w:jc w:val="both"/>
        <w:rPr>
          <w:rFonts w:cstheme="minorHAnsi"/>
          <w:sz w:val="20"/>
          <w:szCs w:val="20"/>
        </w:rPr>
      </w:pPr>
      <w:r w:rsidRPr="005F1E46">
        <w:rPr>
          <w:rFonts w:cstheme="minorHAnsi"/>
          <w:sz w:val="20"/>
          <w:szCs w:val="20"/>
        </w:rPr>
        <w:t xml:space="preserve">there is clear, safe, and managed control of user access to networks and devices </w:t>
      </w:r>
    </w:p>
    <w:p w:rsidR="00FB0CCF" w:rsidRPr="005F1E46" w:rsidRDefault="00FB0CCF" w:rsidP="00672C83">
      <w:pPr>
        <w:pStyle w:val="ListParagraph"/>
        <w:numPr>
          <w:ilvl w:val="0"/>
          <w:numId w:val="19"/>
        </w:numPr>
        <w:spacing w:after="240" w:line="288" w:lineRule="auto"/>
        <w:jc w:val="both"/>
        <w:rPr>
          <w:rFonts w:cstheme="minorHAnsi"/>
          <w:sz w:val="20"/>
          <w:szCs w:val="20"/>
        </w:rPr>
      </w:pPr>
      <w:r w:rsidRPr="005F1E46">
        <w:rPr>
          <w:rFonts w:cstheme="minorHAnsi"/>
          <w:sz w:val="20"/>
          <w:szCs w:val="20"/>
        </w:rPr>
        <w:t>they keep up to date with online safety technical information in order to effectively carry out their online safety role and to inform and update others as relevant</w:t>
      </w:r>
    </w:p>
    <w:p w:rsidR="00FB0CCF" w:rsidRPr="005F1E46" w:rsidRDefault="00FB0CCF" w:rsidP="00672C83">
      <w:pPr>
        <w:pStyle w:val="ListParagraph"/>
        <w:numPr>
          <w:ilvl w:val="0"/>
          <w:numId w:val="19"/>
        </w:numPr>
        <w:spacing w:after="240" w:line="288" w:lineRule="auto"/>
        <w:jc w:val="both"/>
        <w:rPr>
          <w:rFonts w:cstheme="minorHAnsi"/>
          <w:sz w:val="20"/>
          <w:szCs w:val="20"/>
        </w:rPr>
      </w:pPr>
      <w:r w:rsidRPr="005F1E46">
        <w:rPr>
          <w:rFonts w:cstheme="minorHAnsi"/>
          <w:sz w:val="20"/>
          <w:szCs w:val="20"/>
        </w:rPr>
        <w:t xml:space="preserve">the use of technology is regularly and effectively monitored in order that any misuse/attempted misuse can be reported to </w:t>
      </w:r>
      <w:r w:rsidR="00034382" w:rsidRPr="005F1E46">
        <w:rPr>
          <w:rFonts w:cstheme="minorHAnsi"/>
          <w:sz w:val="20"/>
          <w:szCs w:val="20"/>
        </w:rPr>
        <w:t>the Senior Leadership Team</w:t>
      </w:r>
      <w:r w:rsidRPr="005F1E46">
        <w:rPr>
          <w:rFonts w:cstheme="minorHAnsi"/>
          <w:i/>
          <w:sz w:val="20"/>
          <w:szCs w:val="20"/>
        </w:rPr>
        <w:t xml:space="preserve"> </w:t>
      </w:r>
      <w:r w:rsidRPr="005F1E46">
        <w:rPr>
          <w:rFonts w:cstheme="minorHAnsi"/>
          <w:sz w:val="20"/>
          <w:szCs w:val="20"/>
        </w:rPr>
        <w:t>for investigation and action</w:t>
      </w:r>
    </w:p>
    <w:p w:rsidR="00FB0CCF" w:rsidRPr="005F1E46" w:rsidRDefault="00FB0CCF" w:rsidP="00672C83">
      <w:pPr>
        <w:pStyle w:val="ListParagraph"/>
        <w:numPr>
          <w:ilvl w:val="0"/>
          <w:numId w:val="19"/>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the filtering policy is applied and updated on a regular basis and its implementation is not the sole responsibility of any single person </w:t>
      </w:r>
      <w:r w:rsidRPr="005F1E46">
        <w:rPr>
          <w:rStyle w:val="GridBlueChar"/>
          <w:rFonts w:asciiTheme="minorHAnsi" w:hAnsiTheme="minorHAnsi" w:cstheme="minorHAnsi"/>
          <w:color w:val="auto"/>
          <w:sz w:val="20"/>
          <w:szCs w:val="20"/>
        </w:rPr>
        <w:t>(see appendix ‘Technical Security Policy template’ for good practice).</w:t>
      </w:r>
    </w:p>
    <w:p w:rsidR="00FB0CCF" w:rsidRPr="005F1E46" w:rsidRDefault="00FB0CCF" w:rsidP="00672C83">
      <w:pPr>
        <w:pStyle w:val="ListParagraph"/>
        <w:numPr>
          <w:ilvl w:val="0"/>
          <w:numId w:val="19"/>
        </w:numPr>
        <w:spacing w:line="288" w:lineRule="auto"/>
        <w:jc w:val="both"/>
        <w:rPr>
          <w:rFonts w:cstheme="minorHAnsi"/>
          <w:i/>
          <w:iCs/>
          <w:sz w:val="20"/>
          <w:szCs w:val="20"/>
        </w:rPr>
      </w:pPr>
      <w:r w:rsidRPr="005F1E46">
        <w:rPr>
          <w:rFonts w:cstheme="minorHAnsi"/>
          <w:i/>
          <w:iCs/>
          <w:sz w:val="20"/>
          <w:szCs w:val="20"/>
        </w:rPr>
        <w:t>monitoring systems are implemented and regularly updated as agreed in school policies</w:t>
      </w:r>
    </w:p>
    <w:p w:rsidR="00FB0CCF" w:rsidRPr="005F1E46" w:rsidRDefault="00FB0CCF" w:rsidP="00694A27">
      <w:pPr>
        <w:pStyle w:val="1bodycopy10pt"/>
        <w:rPr>
          <w:rFonts w:asciiTheme="minorHAnsi" w:hAnsiTheme="minorHAnsi" w:cstheme="minorHAnsi"/>
          <w:szCs w:val="20"/>
          <w:lang w:val="en-GB"/>
        </w:rPr>
      </w:pPr>
    </w:p>
    <w:p w:rsidR="00FB0CCF" w:rsidRPr="005F1E46" w:rsidRDefault="00FB0CCF" w:rsidP="00FB0CCF">
      <w:pPr>
        <w:pStyle w:val="Heading3"/>
        <w:rPr>
          <w:rFonts w:asciiTheme="minorHAnsi" w:hAnsiTheme="minorHAnsi" w:cstheme="minorHAnsi"/>
          <w:b/>
          <w:color w:val="auto"/>
          <w:sz w:val="20"/>
          <w:szCs w:val="20"/>
        </w:rPr>
      </w:pPr>
      <w:r w:rsidRPr="005F1E46">
        <w:rPr>
          <w:rFonts w:asciiTheme="minorHAnsi" w:hAnsiTheme="minorHAnsi" w:cstheme="minorHAnsi"/>
          <w:b/>
          <w:color w:val="auto"/>
          <w:sz w:val="20"/>
          <w:szCs w:val="20"/>
        </w:rPr>
        <w:t>Learners</w:t>
      </w:r>
    </w:p>
    <w:p w:rsidR="00FB0CCF" w:rsidRPr="005F1E46" w:rsidRDefault="00FB0CCF" w:rsidP="00672C83">
      <w:pPr>
        <w:pStyle w:val="ListParagraph"/>
        <w:numPr>
          <w:ilvl w:val="0"/>
          <w:numId w:val="20"/>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are responsible for using the school digital technology systems in accordance with the learner acceptable use agreement and Online Safety Policy </w:t>
      </w:r>
      <w:r w:rsidRPr="005F1E46">
        <w:rPr>
          <w:rStyle w:val="GridBlueChar"/>
          <w:rFonts w:asciiTheme="minorHAnsi" w:hAnsiTheme="minorHAnsi" w:cstheme="minorHAnsi"/>
          <w:color w:val="auto"/>
          <w:sz w:val="20"/>
          <w:szCs w:val="20"/>
        </w:rPr>
        <w:t>(this should include personal devices – where allowed)</w:t>
      </w:r>
    </w:p>
    <w:p w:rsidR="00FB0CCF" w:rsidRPr="005F1E46" w:rsidRDefault="00FB0CCF" w:rsidP="00672C83">
      <w:pPr>
        <w:pStyle w:val="ListParagraph"/>
        <w:numPr>
          <w:ilvl w:val="0"/>
          <w:numId w:val="20"/>
        </w:numPr>
        <w:spacing w:after="240" w:line="288" w:lineRule="auto"/>
        <w:jc w:val="both"/>
        <w:rPr>
          <w:rFonts w:cstheme="minorHAnsi"/>
          <w:sz w:val="20"/>
          <w:szCs w:val="20"/>
        </w:rPr>
      </w:pPr>
      <w:r w:rsidRPr="005F1E46">
        <w:rPr>
          <w:rFonts w:cstheme="minorHAnsi"/>
          <w:sz w:val="20"/>
          <w:szCs w:val="20"/>
        </w:rPr>
        <w:lastRenderedPageBreak/>
        <w:t>should understand the importance of reporting abuse, misuse or access to inappropriate materials and know how to do so</w:t>
      </w:r>
    </w:p>
    <w:p w:rsidR="00FB0CCF" w:rsidRPr="005F1E46" w:rsidRDefault="00FB0CCF" w:rsidP="00672C83">
      <w:pPr>
        <w:pStyle w:val="ListParagraph"/>
        <w:numPr>
          <w:ilvl w:val="0"/>
          <w:numId w:val="20"/>
        </w:numPr>
        <w:spacing w:after="240" w:line="288" w:lineRule="auto"/>
        <w:jc w:val="both"/>
        <w:rPr>
          <w:rFonts w:cstheme="minorHAnsi"/>
          <w:sz w:val="20"/>
          <w:szCs w:val="20"/>
        </w:rPr>
      </w:pPr>
      <w:r w:rsidRPr="005F1E46">
        <w:rPr>
          <w:rFonts w:cstheme="minorHAnsi"/>
          <w:sz w:val="20"/>
          <w:szCs w:val="20"/>
        </w:rPr>
        <w:t>should know what to do if they or someone they know feels vulnerable when using online technology.</w:t>
      </w:r>
    </w:p>
    <w:p w:rsidR="00FB0CCF" w:rsidRPr="005F1E46" w:rsidRDefault="00FB0CCF" w:rsidP="00672C83">
      <w:pPr>
        <w:pStyle w:val="ListParagraph"/>
        <w:numPr>
          <w:ilvl w:val="0"/>
          <w:numId w:val="20"/>
        </w:numPr>
        <w:spacing w:line="288" w:lineRule="auto"/>
        <w:jc w:val="both"/>
        <w:rPr>
          <w:rFonts w:cstheme="minorHAnsi"/>
          <w:sz w:val="20"/>
          <w:szCs w:val="20"/>
        </w:rPr>
      </w:pPr>
      <w:r w:rsidRPr="005F1E46">
        <w:rPr>
          <w:rFonts w:cstheme="minorHAnsi"/>
          <w:sz w:val="20"/>
          <w:szCs w:val="20"/>
        </w:rPr>
        <w:t xml:space="preserve">should understand the importance of adopting good online safety practice when using digital technologies out of school and </w:t>
      </w:r>
      <w:proofErr w:type="spellStart"/>
      <w:r w:rsidRPr="005F1E46">
        <w:rPr>
          <w:rFonts w:cstheme="minorHAnsi"/>
          <w:sz w:val="20"/>
          <w:szCs w:val="20"/>
        </w:rPr>
        <w:t>realise</w:t>
      </w:r>
      <w:proofErr w:type="spellEnd"/>
      <w:r w:rsidRPr="005F1E46">
        <w:rPr>
          <w:rFonts w:cstheme="minorHAnsi"/>
          <w:sz w:val="20"/>
          <w:szCs w:val="20"/>
        </w:rPr>
        <w:t xml:space="preserve"> that the school’s</w:t>
      </w:r>
      <w:r w:rsidRPr="005F1E46">
        <w:rPr>
          <w:rFonts w:cstheme="minorHAnsi"/>
          <w:i/>
          <w:sz w:val="20"/>
          <w:szCs w:val="20"/>
        </w:rPr>
        <w:t xml:space="preserve"> </w:t>
      </w:r>
      <w:r w:rsidRPr="005F1E46">
        <w:rPr>
          <w:rFonts w:cstheme="minorHAnsi"/>
          <w:sz w:val="20"/>
          <w:szCs w:val="20"/>
        </w:rPr>
        <w:t>Online Safety Policy covers their actions out of school, if related to their membership of the school.</w:t>
      </w:r>
    </w:p>
    <w:p w:rsidR="00FB0CCF" w:rsidRPr="005F1E46" w:rsidRDefault="00FB0CCF" w:rsidP="00694A27">
      <w:pPr>
        <w:pStyle w:val="1bodycopy10pt"/>
        <w:rPr>
          <w:rFonts w:asciiTheme="minorHAnsi" w:hAnsiTheme="minorHAnsi" w:cstheme="minorHAnsi"/>
          <w:szCs w:val="20"/>
          <w:lang w:val="en-GB"/>
        </w:rPr>
      </w:pPr>
    </w:p>
    <w:p w:rsidR="00FC3177" w:rsidRPr="005F1E46" w:rsidRDefault="00FC3177"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3.6 Parents</w:t>
      </w:r>
    </w:p>
    <w:p w:rsidR="005F1E46" w:rsidRPr="005F1E46" w:rsidRDefault="005F1E46" w:rsidP="005F1E46">
      <w:pPr>
        <w:pStyle w:val="NormalWeb"/>
        <w:rPr>
          <w:rFonts w:asciiTheme="minorHAnsi" w:hAnsiTheme="minorHAnsi" w:cstheme="minorHAnsi"/>
          <w:sz w:val="20"/>
          <w:szCs w:val="20"/>
        </w:rPr>
      </w:pPr>
      <w:r w:rsidRPr="005F1E46">
        <w:rPr>
          <w:rFonts w:asciiTheme="minorHAnsi" w:hAnsiTheme="minorHAnsi" w:cstheme="minorHAnsi"/>
          <w:sz w:val="20"/>
          <w:szCs w:val="20"/>
        </w:rPr>
        <w:t xml:space="preserve">he school recognises that effective online safety education is most successful when there is a </w:t>
      </w:r>
      <w:r w:rsidRPr="005F1E46">
        <w:rPr>
          <w:rStyle w:val="Strong"/>
          <w:rFonts w:asciiTheme="minorHAnsi" w:hAnsiTheme="minorHAnsi" w:cstheme="minorHAnsi"/>
          <w:b w:val="0"/>
          <w:sz w:val="20"/>
          <w:szCs w:val="20"/>
        </w:rPr>
        <w:t>shared approach between school and home</w:t>
      </w:r>
      <w:r w:rsidRPr="005F1E46">
        <w:rPr>
          <w:rFonts w:asciiTheme="minorHAnsi" w:hAnsiTheme="minorHAnsi" w:cstheme="minorHAnsi"/>
          <w:sz w:val="20"/>
          <w:szCs w:val="20"/>
        </w:rPr>
        <w:t>. Parents and carers are encouraged to:</w:t>
      </w:r>
    </w:p>
    <w:p w:rsidR="005F1E46" w:rsidRPr="005F1E46" w:rsidRDefault="005F1E46" w:rsidP="005F1E46">
      <w:pPr>
        <w:pStyle w:val="NormalWeb"/>
        <w:numPr>
          <w:ilvl w:val="0"/>
          <w:numId w:val="41"/>
        </w:numPr>
        <w:rPr>
          <w:rFonts w:asciiTheme="minorHAnsi" w:hAnsiTheme="minorHAnsi" w:cstheme="minorHAnsi"/>
          <w:sz w:val="20"/>
          <w:szCs w:val="20"/>
        </w:rPr>
      </w:pPr>
      <w:r w:rsidRPr="005F1E46">
        <w:rPr>
          <w:rFonts w:asciiTheme="minorHAnsi" w:hAnsiTheme="minorHAnsi" w:cstheme="minorHAnsi"/>
          <w:sz w:val="20"/>
          <w:szCs w:val="20"/>
        </w:rPr>
        <w:t>Monitor their child’s online activity at home</w:t>
      </w:r>
    </w:p>
    <w:p w:rsidR="005F1E46" w:rsidRPr="005F1E46" w:rsidRDefault="005F1E46" w:rsidP="005F1E46">
      <w:pPr>
        <w:pStyle w:val="NormalWeb"/>
        <w:numPr>
          <w:ilvl w:val="0"/>
          <w:numId w:val="41"/>
        </w:numPr>
        <w:rPr>
          <w:rFonts w:asciiTheme="minorHAnsi" w:hAnsiTheme="minorHAnsi" w:cstheme="minorHAnsi"/>
          <w:sz w:val="20"/>
          <w:szCs w:val="20"/>
        </w:rPr>
      </w:pPr>
      <w:r w:rsidRPr="005F1E46">
        <w:rPr>
          <w:rFonts w:asciiTheme="minorHAnsi" w:hAnsiTheme="minorHAnsi" w:cstheme="minorHAnsi"/>
          <w:sz w:val="20"/>
          <w:szCs w:val="20"/>
        </w:rPr>
        <w:t>Use parental controls and privacy settings</w:t>
      </w:r>
    </w:p>
    <w:p w:rsidR="005F1E46" w:rsidRPr="005F1E46" w:rsidRDefault="005F1E46" w:rsidP="005F1E46">
      <w:pPr>
        <w:pStyle w:val="NormalWeb"/>
        <w:numPr>
          <w:ilvl w:val="0"/>
          <w:numId w:val="41"/>
        </w:numPr>
        <w:rPr>
          <w:rFonts w:asciiTheme="minorHAnsi" w:hAnsiTheme="minorHAnsi" w:cstheme="minorHAnsi"/>
          <w:sz w:val="20"/>
          <w:szCs w:val="20"/>
        </w:rPr>
      </w:pPr>
      <w:r w:rsidRPr="005F1E46">
        <w:rPr>
          <w:rFonts w:asciiTheme="minorHAnsi" w:hAnsiTheme="minorHAnsi" w:cstheme="minorHAnsi"/>
          <w:sz w:val="20"/>
          <w:szCs w:val="20"/>
        </w:rPr>
        <w:t>Reinforce school online safety messages</w:t>
      </w:r>
    </w:p>
    <w:p w:rsidR="005F1E46" w:rsidRPr="005F1E46" w:rsidRDefault="005F1E46" w:rsidP="005F1E46">
      <w:pPr>
        <w:pStyle w:val="NormalWeb"/>
        <w:rPr>
          <w:rFonts w:asciiTheme="minorHAnsi" w:hAnsiTheme="minorHAnsi" w:cstheme="minorHAnsi"/>
          <w:sz w:val="20"/>
          <w:szCs w:val="20"/>
        </w:rPr>
      </w:pPr>
      <w:r w:rsidRPr="005F1E46">
        <w:rPr>
          <w:rFonts w:asciiTheme="minorHAnsi" w:hAnsiTheme="minorHAnsi" w:cstheme="minorHAnsi"/>
          <w:sz w:val="20"/>
          <w:szCs w:val="20"/>
        </w:rPr>
        <w:t>Where online safety concerns originate outside school but impact pupils’ wellbeing, the school will work in partnership with parents and external agencies as appropriate.</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Parents are expected to: </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 xml:space="preserve">Notify a member of staff or the </w:t>
      </w:r>
      <w:r w:rsidR="008B192C" w:rsidRPr="005F1E46">
        <w:rPr>
          <w:rFonts w:asciiTheme="minorHAnsi" w:hAnsiTheme="minorHAnsi" w:cstheme="minorHAnsi"/>
          <w:lang w:val="en-GB"/>
        </w:rPr>
        <w:t>head teacher</w:t>
      </w:r>
      <w:r w:rsidRPr="005F1E46">
        <w:rPr>
          <w:rFonts w:asciiTheme="minorHAnsi" w:hAnsiTheme="minorHAnsi" w:cstheme="minorHAnsi"/>
          <w:lang w:val="en-GB"/>
        </w:rPr>
        <w:t xml:space="preserve"> of any concerns or queries regarding this policy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Ensure their child has read, understood and agreed to the terms on acceptable use of the school’s ICT systems and internet (appendices 1 and 2)</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Parents can seek further guidance on keeping children safe online from the following organisations and websites:</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 xml:space="preserve">What are the issues? </w:t>
      </w:r>
      <w:r w:rsidRPr="005F1E46">
        <w:rPr>
          <w:rStyle w:val="Hyperlink"/>
          <w:rFonts w:asciiTheme="minorHAnsi" w:hAnsiTheme="minorHAnsi" w:cstheme="minorHAnsi"/>
          <w:color w:val="auto"/>
          <w:lang w:val="en-GB"/>
        </w:rPr>
        <w:t>–</w:t>
      </w:r>
      <w:r w:rsidRPr="005F1E46">
        <w:rPr>
          <w:rFonts w:asciiTheme="minorHAnsi" w:hAnsiTheme="minorHAnsi" w:cstheme="minorHAnsi"/>
          <w:lang w:val="en-GB"/>
        </w:rPr>
        <w:t xml:space="preserve"> </w:t>
      </w:r>
      <w:hyperlink r:id="rId25" w:history="1">
        <w:r w:rsidRPr="005F1E46">
          <w:rPr>
            <w:rStyle w:val="Hyperlink"/>
            <w:rFonts w:asciiTheme="minorHAnsi" w:hAnsiTheme="minorHAnsi" w:cstheme="minorHAnsi"/>
            <w:color w:val="auto"/>
            <w:lang w:val="en-GB"/>
          </w:rPr>
          <w:t>UK Safer Internet Centre</w:t>
        </w:r>
      </w:hyperlink>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 xml:space="preserve">Hot topics </w:t>
      </w:r>
      <w:r w:rsidRPr="005F1E46">
        <w:rPr>
          <w:rStyle w:val="Hyperlink"/>
          <w:rFonts w:asciiTheme="minorHAnsi" w:hAnsiTheme="minorHAnsi" w:cstheme="minorHAnsi"/>
          <w:color w:val="auto"/>
          <w:lang w:val="en-GB"/>
        </w:rPr>
        <w:t>–</w:t>
      </w:r>
      <w:r w:rsidRPr="005F1E46">
        <w:rPr>
          <w:rFonts w:asciiTheme="minorHAnsi" w:hAnsiTheme="minorHAnsi" w:cstheme="minorHAnsi"/>
          <w:lang w:val="en-GB"/>
        </w:rPr>
        <w:t xml:space="preserve"> </w:t>
      </w:r>
      <w:hyperlink r:id="rId26" w:history="1">
        <w:proofErr w:type="spellStart"/>
        <w:r w:rsidRPr="005F1E46">
          <w:rPr>
            <w:rStyle w:val="Hyperlink"/>
            <w:rFonts w:asciiTheme="minorHAnsi" w:hAnsiTheme="minorHAnsi" w:cstheme="minorHAnsi"/>
            <w:color w:val="auto"/>
            <w:lang w:val="en-GB"/>
          </w:rPr>
          <w:t>Childnet</w:t>
        </w:r>
        <w:proofErr w:type="spellEnd"/>
        <w:r w:rsidRPr="005F1E46">
          <w:rPr>
            <w:rStyle w:val="Hyperlink"/>
            <w:rFonts w:asciiTheme="minorHAnsi" w:hAnsiTheme="minorHAnsi" w:cstheme="minorHAnsi"/>
            <w:color w:val="auto"/>
            <w:lang w:val="en-GB"/>
          </w:rPr>
          <w:t xml:space="preserve"> International</w:t>
        </w:r>
      </w:hyperlink>
    </w:p>
    <w:p w:rsidR="00FC3177" w:rsidRPr="005F1E46" w:rsidRDefault="00FC3177" w:rsidP="00FC3177">
      <w:pPr>
        <w:pStyle w:val="4Bulletedcopyblue"/>
        <w:rPr>
          <w:rStyle w:val="Hyperlink"/>
          <w:rFonts w:asciiTheme="minorHAnsi" w:hAnsiTheme="minorHAnsi" w:cstheme="minorHAnsi"/>
          <w:color w:val="auto"/>
          <w:lang w:val="en-GB"/>
        </w:rPr>
      </w:pPr>
      <w:r w:rsidRPr="005F1E46">
        <w:rPr>
          <w:rFonts w:asciiTheme="minorHAnsi" w:hAnsiTheme="minorHAnsi" w:cstheme="minorHAnsi"/>
          <w:lang w:val="en-GB"/>
        </w:rPr>
        <w:t xml:space="preserve">Parent resource sheet </w:t>
      </w:r>
      <w:r w:rsidRPr="005F1E46">
        <w:rPr>
          <w:rStyle w:val="Hyperlink"/>
          <w:rFonts w:asciiTheme="minorHAnsi" w:hAnsiTheme="minorHAnsi" w:cstheme="minorHAnsi"/>
          <w:color w:val="auto"/>
          <w:lang w:val="en-GB"/>
        </w:rPr>
        <w:t>–</w:t>
      </w:r>
      <w:r w:rsidRPr="005F1E46">
        <w:rPr>
          <w:rFonts w:asciiTheme="minorHAnsi" w:hAnsiTheme="minorHAnsi" w:cstheme="minorHAnsi"/>
          <w:lang w:val="en-GB"/>
        </w:rPr>
        <w:t xml:space="preserve"> </w:t>
      </w:r>
      <w:hyperlink r:id="rId27" w:history="1">
        <w:proofErr w:type="spellStart"/>
        <w:r w:rsidRPr="005F1E46">
          <w:rPr>
            <w:rStyle w:val="Hyperlink"/>
            <w:rFonts w:asciiTheme="minorHAnsi" w:hAnsiTheme="minorHAnsi" w:cstheme="minorHAnsi"/>
            <w:color w:val="auto"/>
            <w:lang w:val="en-GB"/>
          </w:rPr>
          <w:t>Childnet</w:t>
        </w:r>
        <w:proofErr w:type="spellEnd"/>
        <w:r w:rsidRPr="005F1E46">
          <w:rPr>
            <w:rStyle w:val="Hyperlink"/>
            <w:rFonts w:asciiTheme="minorHAnsi" w:hAnsiTheme="minorHAnsi" w:cstheme="minorHAnsi"/>
            <w:color w:val="auto"/>
            <w:lang w:val="en-GB"/>
          </w:rPr>
          <w:t xml:space="preserve"> International</w:t>
        </w:r>
      </w:hyperlink>
    </w:p>
    <w:p w:rsidR="00FC3177" w:rsidRPr="005F1E46" w:rsidRDefault="00FC3177" w:rsidP="00FC3177">
      <w:pPr>
        <w:pStyle w:val="4Bulletedcopyblue"/>
        <w:rPr>
          <w:rStyle w:val="Hyperlink"/>
          <w:rFonts w:asciiTheme="minorHAnsi" w:hAnsiTheme="minorHAnsi" w:cstheme="minorHAnsi"/>
          <w:color w:val="auto"/>
          <w:lang w:val="en-GB"/>
        </w:rPr>
      </w:pPr>
      <w:r w:rsidRPr="005F1E46">
        <w:rPr>
          <w:rStyle w:val="Hyperlink"/>
          <w:rFonts w:asciiTheme="minorHAnsi" w:hAnsiTheme="minorHAnsi" w:cstheme="minorHAnsi"/>
          <w:color w:val="auto"/>
          <w:lang w:val="en-GB"/>
        </w:rPr>
        <w:t xml:space="preserve">Healthy relationships – </w:t>
      </w:r>
      <w:hyperlink r:id="rId28" w:history="1">
        <w:r w:rsidRPr="005F1E46">
          <w:rPr>
            <w:rStyle w:val="Hyperlink"/>
            <w:rFonts w:asciiTheme="minorHAnsi" w:hAnsiTheme="minorHAnsi" w:cstheme="minorHAnsi"/>
            <w:color w:val="auto"/>
            <w:lang w:val="en-GB"/>
          </w:rPr>
          <w:t>Disrespect Nobody</w:t>
        </w:r>
      </w:hyperlink>
    </w:p>
    <w:p w:rsidR="00FB0CCF" w:rsidRPr="005F1E46" w:rsidRDefault="00FB0CCF" w:rsidP="00FB0CCF">
      <w:pPr>
        <w:pStyle w:val="Heading3"/>
        <w:spacing w:before="0"/>
        <w:rPr>
          <w:rFonts w:asciiTheme="minorHAnsi" w:hAnsiTheme="minorHAnsi" w:cstheme="minorHAnsi"/>
          <w:color w:val="auto"/>
          <w:sz w:val="20"/>
          <w:szCs w:val="20"/>
        </w:rPr>
      </w:pPr>
      <w:r w:rsidRPr="005F1E46">
        <w:rPr>
          <w:rFonts w:asciiTheme="minorHAnsi" w:hAnsiTheme="minorHAnsi" w:cstheme="minorHAnsi"/>
          <w:color w:val="auto"/>
          <w:sz w:val="20"/>
          <w:szCs w:val="20"/>
        </w:rPr>
        <w:t xml:space="preserve">Parents and </w:t>
      </w:r>
      <w:proofErr w:type="spellStart"/>
      <w:r w:rsidRPr="005F1E46">
        <w:rPr>
          <w:rFonts w:asciiTheme="minorHAnsi" w:hAnsiTheme="minorHAnsi" w:cstheme="minorHAnsi"/>
          <w:color w:val="auto"/>
          <w:sz w:val="20"/>
          <w:szCs w:val="20"/>
        </w:rPr>
        <w:t>carers</w:t>
      </w:r>
      <w:proofErr w:type="spellEnd"/>
      <w:r w:rsidRPr="005F1E46">
        <w:rPr>
          <w:rFonts w:asciiTheme="minorHAnsi" w:hAnsiTheme="minorHAnsi" w:cstheme="minorHAnsi"/>
          <w:color w:val="auto"/>
          <w:sz w:val="20"/>
          <w:szCs w:val="20"/>
        </w:rPr>
        <w:t xml:space="preserve"> </w:t>
      </w:r>
    </w:p>
    <w:p w:rsidR="00FB0CCF" w:rsidRPr="005F1E46" w:rsidRDefault="00FB0CCF" w:rsidP="00FB0CCF">
      <w:pPr>
        <w:pStyle w:val="GridBlue"/>
        <w:rPr>
          <w:rFonts w:asciiTheme="minorHAnsi" w:hAnsiTheme="minorHAnsi" w:cstheme="minorHAnsi"/>
          <w:color w:val="auto"/>
          <w:sz w:val="20"/>
          <w:szCs w:val="20"/>
        </w:rPr>
      </w:pPr>
      <w:r w:rsidRPr="005F1E46">
        <w:rPr>
          <w:rFonts w:asciiTheme="minorHAnsi" w:hAnsiTheme="minorHAnsi" w:cstheme="minorHAnsi"/>
          <w:color w:val="auto"/>
          <w:sz w:val="20"/>
          <w:szCs w:val="20"/>
        </w:rPr>
        <w:t xml:space="preserve">Parents and carers play a crucial role in ensuring that their children understand the need to use the online services and devices in an appropriate way. </w:t>
      </w:r>
    </w:p>
    <w:p w:rsidR="00FB0CCF" w:rsidRPr="005F1E46" w:rsidRDefault="00FB0CCF" w:rsidP="00FB0CCF">
      <w:pPr>
        <w:rPr>
          <w:rFonts w:asciiTheme="minorHAnsi" w:hAnsiTheme="minorHAnsi" w:cstheme="minorHAnsi"/>
          <w:sz w:val="20"/>
          <w:szCs w:val="20"/>
        </w:rPr>
      </w:pPr>
      <w:r w:rsidRPr="005F1E46">
        <w:rPr>
          <w:rFonts w:asciiTheme="minorHAnsi" w:hAnsiTheme="minorHAnsi" w:cstheme="minorHAnsi"/>
          <w:sz w:val="20"/>
          <w:szCs w:val="20"/>
        </w:rPr>
        <w:t xml:space="preserve">The school will take every opportunity to help parents and </w:t>
      </w:r>
      <w:proofErr w:type="spellStart"/>
      <w:r w:rsidRPr="005F1E46">
        <w:rPr>
          <w:rFonts w:asciiTheme="minorHAnsi" w:hAnsiTheme="minorHAnsi" w:cstheme="minorHAnsi"/>
          <w:sz w:val="20"/>
          <w:szCs w:val="20"/>
        </w:rPr>
        <w:t>carers</w:t>
      </w:r>
      <w:proofErr w:type="spellEnd"/>
      <w:r w:rsidRPr="005F1E46">
        <w:rPr>
          <w:rFonts w:asciiTheme="minorHAnsi" w:hAnsiTheme="minorHAnsi" w:cstheme="minorHAnsi"/>
          <w:sz w:val="20"/>
          <w:szCs w:val="20"/>
        </w:rPr>
        <w:t xml:space="preserve"> understand these issues through:</w:t>
      </w:r>
    </w:p>
    <w:p w:rsidR="00FB0CCF" w:rsidRPr="005F1E46" w:rsidRDefault="00FB0CCF" w:rsidP="00672C83">
      <w:pPr>
        <w:pStyle w:val="ListParagraph"/>
        <w:numPr>
          <w:ilvl w:val="0"/>
          <w:numId w:val="22"/>
        </w:numPr>
        <w:rPr>
          <w:rStyle w:val="GridBlueChar"/>
          <w:rFonts w:asciiTheme="minorHAnsi" w:hAnsiTheme="minorHAnsi" w:cstheme="minorHAnsi"/>
          <w:color w:val="auto"/>
          <w:sz w:val="20"/>
          <w:szCs w:val="20"/>
        </w:rPr>
      </w:pPr>
      <w:r w:rsidRPr="005F1E46">
        <w:rPr>
          <w:rStyle w:val="GridBlueChar"/>
          <w:rFonts w:asciiTheme="minorHAnsi" w:hAnsiTheme="minorHAnsi" w:cstheme="minorHAnsi"/>
          <w:color w:val="auto"/>
          <w:sz w:val="20"/>
          <w:szCs w:val="20"/>
        </w:rPr>
        <w:t>publishing the school Online Safety Policy on the school website</w:t>
      </w:r>
    </w:p>
    <w:p w:rsidR="00FB0CCF" w:rsidRPr="005F1E46" w:rsidRDefault="00FB0CCF" w:rsidP="00672C83">
      <w:pPr>
        <w:pStyle w:val="ListParagraph"/>
        <w:numPr>
          <w:ilvl w:val="0"/>
          <w:numId w:val="22"/>
        </w:numPr>
        <w:rPr>
          <w:rStyle w:val="GridBlueChar"/>
          <w:rFonts w:asciiTheme="minorHAnsi" w:hAnsiTheme="minorHAnsi" w:cstheme="minorHAnsi"/>
          <w:color w:val="auto"/>
          <w:sz w:val="20"/>
          <w:szCs w:val="20"/>
        </w:rPr>
      </w:pPr>
      <w:r w:rsidRPr="005F1E46">
        <w:rPr>
          <w:rFonts w:cstheme="minorHAnsi"/>
          <w:iCs/>
          <w:sz w:val="20"/>
          <w:szCs w:val="20"/>
        </w:rPr>
        <w:t>providing them with a copy of the learners’ acceptable use agreement</w:t>
      </w:r>
      <w:r w:rsidRPr="005F1E46">
        <w:rPr>
          <w:rFonts w:cstheme="minorHAnsi"/>
          <w:i/>
          <w:sz w:val="20"/>
          <w:szCs w:val="20"/>
        </w:rPr>
        <w:t xml:space="preserve"> </w:t>
      </w:r>
      <w:r w:rsidRPr="005F1E46">
        <w:rPr>
          <w:rStyle w:val="GridBlueChar"/>
          <w:rFonts w:asciiTheme="minorHAnsi" w:hAnsiTheme="minorHAnsi" w:cstheme="minorHAnsi"/>
          <w:color w:val="auto"/>
          <w:sz w:val="20"/>
          <w:szCs w:val="20"/>
        </w:rPr>
        <w:t>(the school will need to decide if they wish parents/</w:t>
      </w:r>
      <w:proofErr w:type="spellStart"/>
      <w:r w:rsidRPr="005F1E46">
        <w:rPr>
          <w:rStyle w:val="GridBlueChar"/>
          <w:rFonts w:asciiTheme="minorHAnsi" w:hAnsiTheme="minorHAnsi" w:cstheme="minorHAnsi"/>
          <w:color w:val="auto"/>
          <w:sz w:val="20"/>
          <w:szCs w:val="20"/>
        </w:rPr>
        <w:t>carers</w:t>
      </w:r>
      <w:proofErr w:type="spellEnd"/>
      <w:r w:rsidRPr="005F1E46">
        <w:rPr>
          <w:rStyle w:val="GridBlueChar"/>
          <w:rFonts w:asciiTheme="minorHAnsi" w:hAnsiTheme="minorHAnsi" w:cstheme="minorHAnsi"/>
          <w:color w:val="auto"/>
          <w:sz w:val="20"/>
          <w:szCs w:val="20"/>
        </w:rPr>
        <w:t xml:space="preserve"> to acknowledge these by signature)</w:t>
      </w:r>
    </w:p>
    <w:p w:rsidR="00FB0CCF" w:rsidRPr="005F1E46" w:rsidRDefault="00FB0CCF" w:rsidP="00672C83">
      <w:pPr>
        <w:pStyle w:val="ListParagraph"/>
        <w:numPr>
          <w:ilvl w:val="0"/>
          <w:numId w:val="22"/>
        </w:numPr>
        <w:rPr>
          <w:rFonts w:cstheme="minorHAnsi"/>
          <w:sz w:val="20"/>
          <w:szCs w:val="20"/>
        </w:rPr>
      </w:pPr>
      <w:r w:rsidRPr="005F1E46">
        <w:rPr>
          <w:rFonts w:cstheme="minorHAnsi"/>
          <w:iCs/>
          <w:sz w:val="20"/>
          <w:szCs w:val="20"/>
        </w:rPr>
        <w:t>publish information about appropriate use of social media relating to posts concerning the school.</w:t>
      </w:r>
    </w:p>
    <w:p w:rsidR="00FB0CCF" w:rsidRPr="005F1E46" w:rsidRDefault="00FB0CCF" w:rsidP="00672C83">
      <w:pPr>
        <w:pStyle w:val="ListParagraph"/>
        <w:numPr>
          <w:ilvl w:val="0"/>
          <w:numId w:val="22"/>
        </w:numPr>
        <w:rPr>
          <w:rFonts w:cstheme="minorHAnsi"/>
          <w:sz w:val="20"/>
          <w:szCs w:val="20"/>
        </w:rPr>
      </w:pPr>
      <w:r w:rsidRPr="005F1E46">
        <w:rPr>
          <w:rFonts w:cstheme="minorHAnsi"/>
          <w:iCs/>
          <w:sz w:val="20"/>
          <w:szCs w:val="20"/>
        </w:rPr>
        <w:t xml:space="preserve">seeking their permissions concerning digital images, cloud services </w:t>
      </w:r>
      <w:proofErr w:type="spellStart"/>
      <w:r w:rsidRPr="005F1E46">
        <w:rPr>
          <w:rFonts w:cstheme="minorHAnsi"/>
          <w:iCs/>
          <w:sz w:val="20"/>
          <w:szCs w:val="20"/>
        </w:rPr>
        <w:t>etc</w:t>
      </w:r>
      <w:proofErr w:type="spellEnd"/>
      <w:r w:rsidRPr="005F1E46">
        <w:rPr>
          <w:rFonts w:cstheme="minorHAnsi"/>
          <w:iCs/>
          <w:sz w:val="20"/>
          <w:szCs w:val="20"/>
        </w:rPr>
        <w:t xml:space="preserve"> (see parent/</w:t>
      </w:r>
      <w:proofErr w:type="spellStart"/>
      <w:r w:rsidRPr="005F1E46">
        <w:rPr>
          <w:rFonts w:cstheme="minorHAnsi"/>
          <w:iCs/>
          <w:sz w:val="20"/>
          <w:szCs w:val="20"/>
        </w:rPr>
        <w:t>carer</w:t>
      </w:r>
      <w:proofErr w:type="spellEnd"/>
      <w:r w:rsidRPr="005F1E46">
        <w:rPr>
          <w:rFonts w:cstheme="minorHAnsi"/>
          <w:iCs/>
          <w:sz w:val="20"/>
          <w:szCs w:val="20"/>
        </w:rPr>
        <w:t xml:space="preserve"> AUA in the appendix) </w:t>
      </w:r>
    </w:p>
    <w:p w:rsidR="00FB0CCF" w:rsidRPr="005F1E46" w:rsidRDefault="00FB0CCF" w:rsidP="00672C83">
      <w:pPr>
        <w:pStyle w:val="ListParagraph"/>
        <w:numPr>
          <w:ilvl w:val="0"/>
          <w:numId w:val="22"/>
        </w:numPr>
        <w:rPr>
          <w:rStyle w:val="GridBlueChar"/>
          <w:rFonts w:asciiTheme="minorHAnsi" w:hAnsiTheme="minorHAnsi" w:cstheme="minorHAnsi"/>
          <w:color w:val="auto"/>
          <w:sz w:val="20"/>
          <w:szCs w:val="20"/>
        </w:rPr>
      </w:pPr>
      <w:r w:rsidRPr="005F1E46">
        <w:rPr>
          <w:rStyle w:val="GridBlueChar"/>
          <w:rFonts w:asciiTheme="minorHAnsi" w:hAnsiTheme="minorHAnsi" w:cstheme="minorHAnsi"/>
          <w:color w:val="auto"/>
          <w:sz w:val="20"/>
          <w:szCs w:val="20"/>
        </w:rPr>
        <w:t>parents’/</w:t>
      </w:r>
      <w:proofErr w:type="spellStart"/>
      <w:r w:rsidRPr="005F1E46">
        <w:rPr>
          <w:rStyle w:val="GridBlueChar"/>
          <w:rFonts w:asciiTheme="minorHAnsi" w:hAnsiTheme="minorHAnsi" w:cstheme="minorHAnsi"/>
          <w:color w:val="auto"/>
          <w:sz w:val="20"/>
          <w:szCs w:val="20"/>
        </w:rPr>
        <w:t>carers’</w:t>
      </w:r>
      <w:proofErr w:type="spellEnd"/>
      <w:r w:rsidRPr="005F1E46">
        <w:rPr>
          <w:rStyle w:val="GridBlueChar"/>
          <w:rFonts w:asciiTheme="minorHAnsi" w:hAnsiTheme="minorHAnsi" w:cstheme="minorHAnsi"/>
          <w:color w:val="auto"/>
          <w:sz w:val="20"/>
          <w:szCs w:val="20"/>
        </w:rPr>
        <w:t xml:space="preserve"> evenings, newsletters, website, social media and information about national/local online safety campaigns and literature. </w:t>
      </w:r>
    </w:p>
    <w:p w:rsidR="00FB0CCF" w:rsidRPr="005F1E46" w:rsidRDefault="00FB0CCF" w:rsidP="00FB0CCF">
      <w:pPr>
        <w:pStyle w:val="ListParagraph"/>
        <w:ind w:left="780"/>
        <w:rPr>
          <w:rStyle w:val="GridBlueChar"/>
          <w:rFonts w:asciiTheme="minorHAnsi" w:hAnsiTheme="minorHAnsi" w:cstheme="minorHAnsi"/>
          <w:color w:val="auto"/>
          <w:sz w:val="20"/>
          <w:szCs w:val="20"/>
        </w:rPr>
      </w:pPr>
    </w:p>
    <w:p w:rsidR="00FB0CCF" w:rsidRPr="005F1E46" w:rsidRDefault="00FB0CCF" w:rsidP="00FB0CCF">
      <w:pPr>
        <w:rPr>
          <w:rFonts w:asciiTheme="minorHAnsi" w:hAnsiTheme="minorHAnsi" w:cstheme="minorHAnsi"/>
          <w:i/>
          <w:sz w:val="20"/>
          <w:szCs w:val="20"/>
        </w:rPr>
      </w:pPr>
      <w:r w:rsidRPr="005F1E46">
        <w:rPr>
          <w:rFonts w:asciiTheme="minorHAnsi" w:hAnsiTheme="minorHAnsi" w:cstheme="minorHAnsi"/>
          <w:i/>
          <w:sz w:val="20"/>
          <w:szCs w:val="20"/>
        </w:rPr>
        <w:t xml:space="preserve">Parents and </w:t>
      </w:r>
      <w:proofErr w:type="spellStart"/>
      <w:r w:rsidRPr="005F1E46">
        <w:rPr>
          <w:rFonts w:asciiTheme="minorHAnsi" w:hAnsiTheme="minorHAnsi" w:cstheme="minorHAnsi"/>
          <w:i/>
          <w:sz w:val="20"/>
          <w:szCs w:val="20"/>
        </w:rPr>
        <w:t>carers</w:t>
      </w:r>
      <w:proofErr w:type="spellEnd"/>
      <w:r w:rsidRPr="005F1E46">
        <w:rPr>
          <w:rFonts w:asciiTheme="minorHAnsi" w:hAnsiTheme="minorHAnsi" w:cstheme="minorHAnsi"/>
          <w:i/>
          <w:sz w:val="20"/>
          <w:szCs w:val="20"/>
        </w:rPr>
        <w:t xml:space="preserve"> will be encouraged to support the school in:               </w:t>
      </w:r>
    </w:p>
    <w:p w:rsidR="00FB0CCF" w:rsidRPr="005F1E46" w:rsidRDefault="00FB0CCF" w:rsidP="00672C83">
      <w:pPr>
        <w:pStyle w:val="ListParagraph"/>
        <w:numPr>
          <w:ilvl w:val="0"/>
          <w:numId w:val="21"/>
        </w:numPr>
        <w:rPr>
          <w:rFonts w:cstheme="minorHAnsi"/>
          <w:i/>
          <w:sz w:val="20"/>
          <w:szCs w:val="20"/>
        </w:rPr>
      </w:pPr>
      <w:r w:rsidRPr="005F1E46">
        <w:rPr>
          <w:rFonts w:cstheme="minorHAnsi"/>
          <w:i/>
          <w:sz w:val="20"/>
          <w:szCs w:val="20"/>
        </w:rPr>
        <w:t>reinforcing the online safety messages provided to learners in school.</w:t>
      </w:r>
    </w:p>
    <w:p w:rsidR="00FB0CCF" w:rsidRPr="005F1E46" w:rsidRDefault="00FB0CCF" w:rsidP="00672C83">
      <w:pPr>
        <w:pStyle w:val="ListParagraph"/>
        <w:numPr>
          <w:ilvl w:val="0"/>
          <w:numId w:val="21"/>
        </w:numPr>
        <w:rPr>
          <w:rFonts w:cstheme="minorHAnsi"/>
          <w:i/>
          <w:iCs/>
          <w:sz w:val="20"/>
          <w:szCs w:val="20"/>
        </w:rPr>
      </w:pPr>
      <w:r w:rsidRPr="005F1E46">
        <w:rPr>
          <w:rFonts w:cstheme="minorHAnsi"/>
          <w:i/>
          <w:iCs/>
          <w:sz w:val="20"/>
          <w:szCs w:val="20"/>
        </w:rPr>
        <w:t xml:space="preserve">the safe and responsible use of their children’s personal devices in the school (where this is allowed) </w:t>
      </w:r>
    </w:p>
    <w:p w:rsidR="00FB0CCF" w:rsidRPr="005F1E46" w:rsidRDefault="00FB0CCF" w:rsidP="00FB0CCF">
      <w:pPr>
        <w:pStyle w:val="4Bulletedcopyblue"/>
        <w:numPr>
          <w:ilvl w:val="0"/>
          <w:numId w:val="0"/>
        </w:numPr>
        <w:ind w:left="340" w:hanging="170"/>
        <w:rPr>
          <w:rStyle w:val="Hyperlink"/>
          <w:rFonts w:asciiTheme="minorHAnsi" w:hAnsiTheme="minorHAnsi" w:cstheme="minorHAnsi"/>
          <w:color w:val="auto"/>
          <w:lang w:val="en-GB"/>
        </w:rPr>
      </w:pPr>
    </w:p>
    <w:p w:rsidR="00FC3177" w:rsidRPr="005F1E46" w:rsidRDefault="00FC3177"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3.7 Visitors and members of the community</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rsidR="0075152A" w:rsidRPr="005F1E46" w:rsidRDefault="0075152A" w:rsidP="00FC3177">
      <w:pPr>
        <w:pStyle w:val="1bodycopy10pt"/>
        <w:rPr>
          <w:rFonts w:asciiTheme="minorHAnsi" w:hAnsiTheme="minorHAnsi" w:cstheme="minorHAnsi"/>
          <w:szCs w:val="20"/>
          <w:lang w:val="en-GB"/>
        </w:rPr>
      </w:pPr>
    </w:p>
    <w:p w:rsidR="004F391E" w:rsidRPr="005F1E46" w:rsidRDefault="004F391E" w:rsidP="004F391E">
      <w:pPr>
        <w:pStyle w:val="Heading2"/>
        <w:spacing w:before="0"/>
        <w:rPr>
          <w:rFonts w:asciiTheme="minorHAnsi" w:hAnsiTheme="minorHAnsi" w:cstheme="minorHAnsi"/>
          <w:color w:val="auto"/>
          <w:sz w:val="20"/>
          <w:szCs w:val="20"/>
        </w:rPr>
      </w:pPr>
      <w:bookmarkStart w:id="15" w:name="_Toc144378889"/>
      <w:r w:rsidRPr="005F1E46">
        <w:rPr>
          <w:rFonts w:asciiTheme="minorHAnsi" w:hAnsiTheme="minorHAnsi" w:cstheme="minorHAnsi"/>
          <w:color w:val="auto"/>
          <w:sz w:val="20"/>
          <w:szCs w:val="20"/>
        </w:rPr>
        <w:lastRenderedPageBreak/>
        <w:t>Online Safety Policy</w:t>
      </w:r>
      <w:bookmarkEnd w:id="15"/>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The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 xml:space="preserve"> guidance “Keeping Children Safe in Education” states:</w:t>
      </w:r>
    </w:p>
    <w:p w:rsidR="004F391E" w:rsidRPr="005F1E46" w:rsidRDefault="004F391E" w:rsidP="004F391E">
      <w:pPr>
        <w:ind w:left="720"/>
        <w:rPr>
          <w:rFonts w:asciiTheme="minorHAnsi" w:hAnsiTheme="minorHAnsi" w:cstheme="minorHAnsi"/>
          <w:sz w:val="20"/>
          <w:szCs w:val="20"/>
        </w:rPr>
      </w:pPr>
      <w:r w:rsidRPr="005F1E46">
        <w:rPr>
          <w:rFonts w:asciiTheme="minorHAnsi" w:hAnsiTheme="minorHAnsi" w:cstheme="minorHAnsi"/>
          <w:sz w:val="20"/>
          <w:szCs w:val="20"/>
        </w:rPr>
        <w:t>“Online safety and the school or college’s approach to it should be reflected in the child protection policy”</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The school Online Safety Policy:</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sets expectations for the safe and responsible use of digital technologies for learning, administration, and communication</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allocates responsibilities for the delivery of the policy</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is regularly reviewed in a collaborative manner, taking account of online safety incidents and changes/trends in technology and related behaviours</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establishes guidance for staff in how they should use digital technologies responsibly, protecting themselves and the school and how they should use this understanding to help safeguard learners in the digital world</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describes how the school will help prepare learners to be safe and responsible users of online technologies</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establishes clear procedures to identify, report, respond to and record the misuse of digital technologies and online safety incidents, including external support mechanisms</w:t>
      </w:r>
    </w:p>
    <w:p w:rsidR="004F391E" w:rsidRPr="005F1E46" w:rsidRDefault="004F391E" w:rsidP="00672C83">
      <w:pPr>
        <w:pStyle w:val="ListParagraph"/>
        <w:numPr>
          <w:ilvl w:val="0"/>
          <w:numId w:val="23"/>
        </w:numPr>
        <w:spacing w:after="240" w:line="288" w:lineRule="auto"/>
        <w:jc w:val="both"/>
        <w:rPr>
          <w:rFonts w:cstheme="minorHAnsi"/>
          <w:sz w:val="20"/>
          <w:szCs w:val="20"/>
        </w:rPr>
      </w:pPr>
      <w:r w:rsidRPr="005F1E46">
        <w:rPr>
          <w:rFonts w:cstheme="minorHAnsi"/>
          <w:sz w:val="20"/>
          <w:szCs w:val="20"/>
        </w:rPr>
        <w:t xml:space="preserve">is supplemented by a series of related acceptable use agreements </w:t>
      </w:r>
    </w:p>
    <w:p w:rsidR="004F391E" w:rsidRPr="005F1E46" w:rsidRDefault="004F391E" w:rsidP="00672C83">
      <w:pPr>
        <w:pStyle w:val="ListParagraph"/>
        <w:numPr>
          <w:ilvl w:val="0"/>
          <w:numId w:val="23"/>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is made available to staff at induction and through normal communication channels </w:t>
      </w:r>
      <w:r w:rsidRPr="005F1E46">
        <w:rPr>
          <w:rStyle w:val="GridBlueChar"/>
          <w:rFonts w:asciiTheme="minorHAnsi" w:hAnsiTheme="minorHAnsi" w:cstheme="minorHAnsi"/>
          <w:color w:val="auto"/>
          <w:sz w:val="20"/>
          <w:szCs w:val="20"/>
        </w:rPr>
        <w:t xml:space="preserve">(to be described) </w:t>
      </w:r>
    </w:p>
    <w:p w:rsidR="004F391E" w:rsidRPr="005F1E46" w:rsidRDefault="004F391E" w:rsidP="00672C83">
      <w:pPr>
        <w:pStyle w:val="ListParagraph"/>
        <w:numPr>
          <w:ilvl w:val="0"/>
          <w:numId w:val="23"/>
        </w:numPr>
        <w:spacing w:after="240" w:line="288" w:lineRule="auto"/>
        <w:jc w:val="both"/>
        <w:rPr>
          <w:rFonts w:cstheme="minorHAnsi"/>
          <w:i/>
          <w:iCs/>
          <w:sz w:val="20"/>
          <w:szCs w:val="20"/>
        </w:rPr>
      </w:pPr>
      <w:r w:rsidRPr="005F1E46">
        <w:rPr>
          <w:rFonts w:cstheme="minorHAnsi"/>
          <w:i/>
          <w:iCs/>
          <w:sz w:val="20"/>
          <w:szCs w:val="20"/>
        </w:rPr>
        <w:t>is published on the school website.</w:t>
      </w:r>
    </w:p>
    <w:p w:rsidR="004F391E" w:rsidRPr="005F1E46" w:rsidRDefault="004F391E" w:rsidP="00FC3177">
      <w:pPr>
        <w:pStyle w:val="1bodycopy10pt"/>
        <w:rPr>
          <w:rFonts w:asciiTheme="minorHAnsi" w:hAnsiTheme="minorHAnsi" w:cstheme="minorHAnsi"/>
          <w:szCs w:val="20"/>
          <w:lang w:val="en-GB"/>
        </w:rPr>
      </w:pPr>
    </w:p>
    <w:p w:rsidR="00FC3177" w:rsidRPr="005F1E46" w:rsidRDefault="00FC3177" w:rsidP="00FC3177">
      <w:pPr>
        <w:pStyle w:val="Heading1"/>
        <w:rPr>
          <w:rFonts w:asciiTheme="minorHAnsi" w:hAnsiTheme="minorHAnsi" w:cstheme="minorHAnsi"/>
          <w:color w:val="auto"/>
          <w:sz w:val="20"/>
          <w:szCs w:val="20"/>
        </w:rPr>
      </w:pPr>
      <w:bookmarkStart w:id="16" w:name="_Toc89934283"/>
      <w:r w:rsidRPr="005F1E46">
        <w:rPr>
          <w:rFonts w:asciiTheme="minorHAnsi" w:hAnsiTheme="minorHAnsi" w:cstheme="minorHAnsi"/>
          <w:color w:val="auto"/>
          <w:sz w:val="20"/>
          <w:szCs w:val="20"/>
        </w:rPr>
        <w:t>4. Educating pupils about online safety</w:t>
      </w:r>
      <w:bookmarkEnd w:id="16"/>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While regulation and technical solutions are </w:t>
      </w:r>
      <w:bookmarkStart w:id="17" w:name="_Int_SJJzxERl"/>
      <w:r w:rsidRPr="005F1E46">
        <w:rPr>
          <w:rFonts w:asciiTheme="minorHAnsi" w:hAnsiTheme="minorHAnsi" w:cstheme="minorHAnsi"/>
          <w:sz w:val="20"/>
          <w:szCs w:val="20"/>
        </w:rPr>
        <w:t>particularly important</w:t>
      </w:r>
      <w:bookmarkEnd w:id="17"/>
      <w:r w:rsidRPr="005F1E46">
        <w:rPr>
          <w:rFonts w:asciiTheme="minorHAnsi" w:hAnsiTheme="minorHAnsi" w:cstheme="minorHAnsi"/>
          <w:sz w:val="20"/>
          <w:szCs w:val="20"/>
        </w:rPr>
        <w:t xml:space="preserve">, their use must be balanced by educating learners to take a responsible approach. The education of learners in online safety is therefore an essential part of the school’s online safety provision. Learners need the help and support of the school to </w:t>
      </w:r>
      <w:proofErr w:type="spellStart"/>
      <w:r w:rsidRPr="005F1E46">
        <w:rPr>
          <w:rFonts w:asciiTheme="minorHAnsi" w:hAnsiTheme="minorHAnsi" w:cstheme="minorHAnsi"/>
          <w:sz w:val="20"/>
          <w:szCs w:val="20"/>
        </w:rPr>
        <w:t>recognise</w:t>
      </w:r>
      <w:proofErr w:type="spellEnd"/>
      <w:r w:rsidRPr="005F1E46">
        <w:rPr>
          <w:rFonts w:asciiTheme="minorHAnsi" w:hAnsiTheme="minorHAnsi" w:cstheme="minorHAnsi"/>
          <w:sz w:val="20"/>
          <w:szCs w:val="20"/>
        </w:rPr>
        <w:t xml:space="preserve"> and avoid online safety risks and develop their resilience.</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The 2021 </w:t>
      </w:r>
      <w:proofErr w:type="spellStart"/>
      <w:r w:rsidRPr="005F1E46">
        <w:rPr>
          <w:rFonts w:asciiTheme="minorHAnsi" w:hAnsiTheme="minorHAnsi" w:cstheme="minorHAnsi"/>
          <w:sz w:val="20"/>
          <w:szCs w:val="20"/>
        </w:rPr>
        <w:t>Ofsted</w:t>
      </w:r>
      <w:proofErr w:type="spellEnd"/>
      <w:r w:rsidRPr="005F1E46">
        <w:rPr>
          <w:rFonts w:asciiTheme="minorHAnsi" w:hAnsiTheme="minorHAnsi" w:cstheme="minorHAnsi"/>
          <w:sz w:val="20"/>
          <w:szCs w:val="20"/>
        </w:rPr>
        <w:t xml:space="preserve"> “Review of Sexual Abuse in Schools and Colleges” highlighted the need for:</w:t>
      </w:r>
    </w:p>
    <w:p w:rsidR="004F391E" w:rsidRPr="005F1E46" w:rsidRDefault="004F391E" w:rsidP="004F391E">
      <w:pPr>
        <w:pStyle w:val="NormalWeb"/>
        <w:shd w:val="clear" w:color="auto" w:fill="FFFFFF"/>
        <w:spacing w:before="0" w:beforeAutospacing="0" w:after="0" w:afterAutospacing="0"/>
        <w:ind w:left="1020"/>
        <w:rPr>
          <w:rFonts w:asciiTheme="minorHAnsi" w:hAnsiTheme="minorHAnsi" w:cstheme="minorHAnsi"/>
          <w:i/>
          <w:iCs/>
          <w:sz w:val="20"/>
          <w:szCs w:val="20"/>
        </w:rPr>
      </w:pPr>
      <w:r w:rsidRPr="005F1E46">
        <w:rPr>
          <w:rFonts w:asciiTheme="minorHAnsi" w:hAnsiTheme="minorHAnsi" w:cstheme="minorHAnsi"/>
          <w:i/>
          <w:iCs/>
          <w:sz w:val="20"/>
          <w:szCs w:val="20"/>
        </w:rPr>
        <w:t>“a carefully sequenced RSHE curriculum, based on the Department for Education’s (</w:t>
      </w:r>
      <w:proofErr w:type="spellStart"/>
      <w:r w:rsidRPr="005F1E46">
        <w:rPr>
          <w:rFonts w:asciiTheme="minorHAnsi" w:hAnsiTheme="minorHAnsi" w:cstheme="minorHAnsi"/>
          <w:i/>
          <w:iCs/>
          <w:sz w:val="20"/>
          <w:szCs w:val="20"/>
        </w:rPr>
        <w:t>DfE’s</w:t>
      </w:r>
      <w:proofErr w:type="spellEnd"/>
      <w:r w:rsidRPr="005F1E46">
        <w:rPr>
          <w:rFonts w:asciiTheme="minorHAnsi" w:hAnsiTheme="minorHAnsi" w:cstheme="minorHAnsi"/>
          <w:i/>
          <w:iCs/>
          <w:sz w:val="20"/>
          <w:szCs w:val="20"/>
        </w:rPr>
        <w:t>) statutory guidance, that specifically includes sexual harassment and sexual violence, including online. This should include time for open discussion of topics that children and young people tell us they find particularly difficult, such as consent and the sending of ‘nudes</w:t>
      </w:r>
      <w:proofErr w:type="gramStart"/>
      <w:r w:rsidRPr="005F1E46">
        <w:rPr>
          <w:rFonts w:asciiTheme="minorHAnsi" w:hAnsiTheme="minorHAnsi" w:cstheme="minorHAnsi"/>
          <w:i/>
          <w:iCs/>
          <w:sz w:val="20"/>
          <w:szCs w:val="20"/>
        </w:rPr>
        <w:t>’..</w:t>
      </w:r>
      <w:proofErr w:type="gramEnd"/>
      <w:r w:rsidRPr="005F1E46">
        <w:rPr>
          <w:rFonts w:asciiTheme="minorHAnsi" w:hAnsiTheme="minorHAnsi" w:cstheme="minorHAnsi"/>
          <w:i/>
          <w:iCs/>
          <w:sz w:val="20"/>
          <w:szCs w:val="20"/>
        </w:rPr>
        <w:t>”</w:t>
      </w:r>
    </w:p>
    <w:p w:rsidR="004F391E" w:rsidRPr="005F1E46" w:rsidRDefault="004F391E" w:rsidP="004F391E">
      <w:pPr>
        <w:rPr>
          <w:rFonts w:asciiTheme="minorHAnsi" w:hAnsiTheme="minorHAnsi" w:cstheme="minorHAnsi"/>
          <w:sz w:val="20"/>
          <w:szCs w:val="20"/>
        </w:rPr>
      </w:pP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Keeping Children Safe in Education states:</w:t>
      </w:r>
    </w:p>
    <w:p w:rsidR="004F391E" w:rsidRPr="005F1E46" w:rsidRDefault="004F391E" w:rsidP="004F391E">
      <w:pPr>
        <w:ind w:left="720"/>
        <w:rPr>
          <w:rFonts w:asciiTheme="minorHAnsi" w:eastAsia="Open Sans Light" w:hAnsiTheme="minorHAnsi" w:cstheme="minorHAnsi"/>
          <w:i/>
          <w:iCs/>
          <w:sz w:val="20"/>
          <w:szCs w:val="20"/>
        </w:rPr>
      </w:pPr>
      <w:r w:rsidRPr="005F1E46">
        <w:rPr>
          <w:rFonts w:asciiTheme="minorHAnsi" w:eastAsia="Open Sans Light" w:hAnsiTheme="minorHAnsi" w:cstheme="minorHAnsi"/>
          <w:sz w:val="20"/>
          <w:szCs w:val="20"/>
        </w:rPr>
        <w:t>“</w:t>
      </w:r>
      <w:r w:rsidRPr="005F1E46">
        <w:rPr>
          <w:rFonts w:asciiTheme="minorHAnsi" w:eastAsia="Open Sans Light" w:hAnsiTheme="minorHAnsi" w:cstheme="minorHAnsi"/>
          <w:i/>
          <w:iCs/>
          <w:sz w:val="20"/>
          <w:szCs w:val="20"/>
        </w:rPr>
        <w:t xml:space="preserve">Governing bodies and proprietors should ensure online safety is a running and interrelated theme whilst devising and implementing their whole school or college approach to safeguarding and related policies and procedures. This will include considering how online safety is reflected as required in all relevant policies and considering online safety whilst planning the curriculum …" </w:t>
      </w:r>
    </w:p>
    <w:p w:rsidR="004F391E" w:rsidRPr="005F1E46" w:rsidRDefault="004F391E" w:rsidP="004F391E">
      <w:pPr>
        <w:rPr>
          <w:rFonts w:asciiTheme="minorHAnsi" w:hAnsiTheme="minorHAnsi" w:cstheme="minorHAnsi"/>
          <w:sz w:val="20"/>
          <w:szCs w:val="20"/>
        </w:rPr>
      </w:pPr>
    </w:p>
    <w:p w:rsidR="004F391E" w:rsidRPr="005F1E46" w:rsidRDefault="004F391E" w:rsidP="004F391E">
      <w:pPr>
        <w:rPr>
          <w:rStyle w:val="GridBlueChar"/>
          <w:rFonts w:asciiTheme="minorHAnsi" w:hAnsiTheme="minorHAnsi" w:cstheme="minorHAnsi"/>
          <w:color w:val="auto"/>
          <w:sz w:val="20"/>
          <w:szCs w:val="20"/>
        </w:rPr>
      </w:pPr>
      <w:r w:rsidRPr="005F1E46">
        <w:rPr>
          <w:rFonts w:asciiTheme="minorHAnsi" w:hAnsiTheme="minorHAnsi" w:cstheme="minorHAnsi"/>
          <w:sz w:val="20"/>
          <w:szCs w:val="20"/>
        </w:rP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r w:rsidRPr="005F1E46">
        <w:rPr>
          <w:rStyle w:val="GridBlueChar"/>
          <w:rFonts w:asciiTheme="minorHAnsi" w:hAnsiTheme="minorHAnsi" w:cstheme="minorHAnsi"/>
          <w:color w:val="auto"/>
          <w:sz w:val="20"/>
          <w:szCs w:val="20"/>
        </w:rPr>
        <w:t>(statements may need to be adapted, depending on school structure and the age of the learners).</w:t>
      </w:r>
    </w:p>
    <w:p w:rsidR="004F391E" w:rsidRPr="005F1E46" w:rsidRDefault="004F391E" w:rsidP="00672C83">
      <w:pPr>
        <w:pStyle w:val="ListParagraph"/>
        <w:numPr>
          <w:ilvl w:val="0"/>
          <w:numId w:val="24"/>
        </w:numPr>
        <w:spacing w:after="240" w:line="288" w:lineRule="auto"/>
        <w:jc w:val="both"/>
        <w:rPr>
          <w:rStyle w:val="GridBlueChar"/>
          <w:rFonts w:asciiTheme="minorHAnsi" w:hAnsiTheme="minorHAnsi" w:cstheme="minorHAnsi"/>
          <w:bCs/>
          <w:color w:val="auto"/>
          <w:sz w:val="20"/>
          <w:szCs w:val="20"/>
        </w:rPr>
      </w:pPr>
      <w:r w:rsidRPr="005F1E46">
        <w:rPr>
          <w:rFonts w:cstheme="minorHAnsi"/>
          <w:bCs/>
          <w:sz w:val="20"/>
          <w:szCs w:val="20"/>
        </w:rPr>
        <w:t xml:space="preserve">A </w:t>
      </w:r>
      <w:hyperlink r:id="rId29">
        <w:r w:rsidRPr="005F1E46">
          <w:rPr>
            <w:rStyle w:val="Hyperlink"/>
            <w:rFonts w:cstheme="minorHAnsi"/>
            <w:bCs/>
            <w:color w:val="auto"/>
            <w:sz w:val="20"/>
            <w:szCs w:val="20"/>
          </w:rPr>
          <w:t>planned online safety curriculum</w:t>
        </w:r>
      </w:hyperlink>
      <w:r w:rsidRPr="005F1E46">
        <w:rPr>
          <w:rFonts w:cstheme="minorHAnsi"/>
          <w:bCs/>
          <w:sz w:val="20"/>
          <w:szCs w:val="20"/>
        </w:rPr>
        <w:t xml:space="preserve"> for all year groups matched against a nationally agreed framework e.g. </w:t>
      </w:r>
      <w:hyperlink r:id="rId30">
        <w:r w:rsidRPr="005F1E46">
          <w:rPr>
            <w:rStyle w:val="Hyperlink"/>
            <w:rFonts w:cstheme="minorHAnsi"/>
            <w:bCs/>
            <w:color w:val="auto"/>
            <w:sz w:val="20"/>
            <w:szCs w:val="20"/>
          </w:rPr>
          <w:t>Education for a Connected Work Framework by UKCIS/DCMS</w:t>
        </w:r>
      </w:hyperlink>
      <w:r w:rsidR="00034382" w:rsidRPr="005F1E46">
        <w:rPr>
          <w:rFonts w:cstheme="minorHAnsi"/>
          <w:bCs/>
          <w:sz w:val="20"/>
          <w:szCs w:val="20"/>
        </w:rPr>
        <w:t xml:space="preserve"> </w:t>
      </w:r>
      <w:r w:rsidRPr="005F1E46">
        <w:rPr>
          <w:rFonts w:cstheme="minorHAnsi"/>
          <w:bCs/>
          <w:sz w:val="20"/>
          <w:szCs w:val="20"/>
        </w:rPr>
        <w:t>and regularly taught in a variety of contexts</w:t>
      </w:r>
      <w:r w:rsidR="00034382" w:rsidRPr="005F1E46">
        <w:rPr>
          <w:rFonts w:cstheme="minorHAnsi"/>
          <w:bCs/>
          <w:sz w:val="20"/>
          <w:szCs w:val="20"/>
        </w:rPr>
        <w:t xml:space="preserve"> including NCCE Computing and Jigsaw</w:t>
      </w:r>
      <w:r w:rsidRPr="005F1E46">
        <w:rPr>
          <w:rFonts w:cstheme="minorHAnsi"/>
          <w:bCs/>
          <w:sz w:val="20"/>
          <w:szCs w:val="20"/>
        </w:rPr>
        <w:t>.</w:t>
      </w:r>
    </w:p>
    <w:p w:rsidR="004F391E" w:rsidRPr="005F1E46" w:rsidRDefault="004F391E" w:rsidP="00672C83">
      <w:pPr>
        <w:pStyle w:val="ListParagraph"/>
        <w:numPr>
          <w:ilvl w:val="0"/>
          <w:numId w:val="24"/>
        </w:numPr>
        <w:spacing w:after="240" w:line="288" w:lineRule="auto"/>
        <w:jc w:val="both"/>
        <w:rPr>
          <w:rStyle w:val="GridBlueChar"/>
          <w:rFonts w:asciiTheme="minorHAnsi" w:hAnsiTheme="minorHAnsi" w:cstheme="minorHAnsi"/>
          <w:bCs/>
          <w:color w:val="auto"/>
          <w:sz w:val="20"/>
          <w:szCs w:val="20"/>
        </w:rPr>
      </w:pPr>
      <w:r w:rsidRPr="005F1E46">
        <w:rPr>
          <w:rFonts w:cstheme="minorHAnsi"/>
          <w:bCs/>
          <w:sz w:val="20"/>
          <w:szCs w:val="20"/>
        </w:rPr>
        <w:t>Lessons are matched to need; are age-related and build on prior learning</w:t>
      </w:r>
    </w:p>
    <w:p w:rsidR="004F391E" w:rsidRPr="005F1E46" w:rsidRDefault="004F391E" w:rsidP="00672C83">
      <w:pPr>
        <w:pStyle w:val="ListParagraph"/>
        <w:numPr>
          <w:ilvl w:val="0"/>
          <w:numId w:val="24"/>
        </w:numPr>
        <w:spacing w:after="240" w:line="288" w:lineRule="auto"/>
        <w:jc w:val="both"/>
        <w:rPr>
          <w:rStyle w:val="GridBlueChar"/>
          <w:rFonts w:asciiTheme="minorHAnsi" w:hAnsiTheme="minorHAnsi" w:cstheme="minorHAnsi"/>
          <w:bCs/>
          <w:color w:val="auto"/>
          <w:sz w:val="20"/>
          <w:szCs w:val="20"/>
        </w:rPr>
      </w:pPr>
      <w:r w:rsidRPr="005F1E46">
        <w:rPr>
          <w:rFonts w:cstheme="minorHAnsi"/>
          <w:bCs/>
          <w:sz w:val="20"/>
          <w:szCs w:val="20"/>
        </w:rPr>
        <w:t>Lessons are context-relevant with agreed objectives leading to clear and evidenced outcomes</w:t>
      </w:r>
    </w:p>
    <w:p w:rsidR="004F391E" w:rsidRPr="005F1E46" w:rsidRDefault="004F391E" w:rsidP="00672C83">
      <w:pPr>
        <w:pStyle w:val="ListParagraph"/>
        <w:numPr>
          <w:ilvl w:val="0"/>
          <w:numId w:val="24"/>
        </w:numPr>
        <w:spacing w:after="240" w:line="288" w:lineRule="auto"/>
        <w:jc w:val="both"/>
        <w:rPr>
          <w:rStyle w:val="GridBlueChar"/>
          <w:rFonts w:asciiTheme="minorHAnsi" w:hAnsiTheme="minorHAnsi" w:cstheme="minorHAnsi"/>
          <w:bCs/>
          <w:color w:val="auto"/>
          <w:sz w:val="20"/>
          <w:szCs w:val="20"/>
        </w:rPr>
      </w:pPr>
      <w:r w:rsidRPr="005F1E46">
        <w:rPr>
          <w:rFonts w:cstheme="minorHAnsi"/>
          <w:bCs/>
          <w:sz w:val="20"/>
          <w:szCs w:val="20"/>
        </w:rPr>
        <w:t xml:space="preserve">Learner need and progress are addressed through </w:t>
      </w:r>
      <w:hyperlink r:id="rId31">
        <w:r w:rsidRPr="005F1E46">
          <w:rPr>
            <w:rStyle w:val="Hyperlink"/>
            <w:rFonts w:cstheme="minorHAnsi"/>
            <w:bCs/>
            <w:color w:val="auto"/>
            <w:sz w:val="20"/>
            <w:szCs w:val="20"/>
          </w:rPr>
          <w:t>effective planning and assessment</w:t>
        </w:r>
      </w:hyperlink>
    </w:p>
    <w:p w:rsidR="004F391E" w:rsidRPr="005F1E46" w:rsidRDefault="004F391E" w:rsidP="00672C83">
      <w:pPr>
        <w:pStyle w:val="ListParagraph"/>
        <w:numPr>
          <w:ilvl w:val="0"/>
          <w:numId w:val="25"/>
        </w:numPr>
        <w:spacing w:after="240" w:line="288" w:lineRule="auto"/>
        <w:jc w:val="both"/>
        <w:rPr>
          <w:rFonts w:cstheme="minorHAnsi"/>
          <w:bCs/>
          <w:sz w:val="20"/>
          <w:szCs w:val="20"/>
        </w:rPr>
      </w:pPr>
      <w:r w:rsidRPr="005F1E46">
        <w:rPr>
          <w:rFonts w:cstheme="minorHAnsi"/>
          <w:bCs/>
          <w:sz w:val="20"/>
          <w:szCs w:val="20"/>
        </w:rPr>
        <w:t xml:space="preserve">it incorporates/makes use of relevant national initiatives and opportunities e.g. </w:t>
      </w:r>
      <w:hyperlink r:id="rId32">
        <w:r w:rsidRPr="005F1E46">
          <w:rPr>
            <w:rStyle w:val="IntenseEmphasis"/>
            <w:rFonts w:asciiTheme="minorHAnsi" w:hAnsiTheme="minorHAnsi" w:cstheme="minorHAnsi"/>
            <w:color w:val="auto"/>
            <w:sz w:val="20"/>
            <w:szCs w:val="20"/>
          </w:rPr>
          <w:t>Safer Internet Day</w:t>
        </w:r>
      </w:hyperlink>
      <w:r w:rsidRPr="005F1E46">
        <w:rPr>
          <w:rFonts w:cstheme="minorHAnsi"/>
          <w:bCs/>
          <w:sz w:val="20"/>
          <w:szCs w:val="20"/>
        </w:rPr>
        <w:t xml:space="preserve"> and </w:t>
      </w:r>
      <w:hyperlink r:id="rId33">
        <w:r w:rsidRPr="005F1E46">
          <w:rPr>
            <w:rStyle w:val="IntenseEmphasis"/>
            <w:rFonts w:asciiTheme="minorHAnsi" w:hAnsiTheme="minorHAnsi" w:cstheme="minorHAnsi"/>
            <w:color w:val="auto"/>
            <w:sz w:val="20"/>
            <w:szCs w:val="20"/>
          </w:rPr>
          <w:t>Anti-bullying week</w:t>
        </w:r>
      </w:hyperlink>
    </w:p>
    <w:p w:rsidR="004F391E" w:rsidRPr="005F1E46" w:rsidRDefault="004F391E" w:rsidP="00672C83">
      <w:pPr>
        <w:pStyle w:val="ListParagraph"/>
        <w:numPr>
          <w:ilvl w:val="0"/>
          <w:numId w:val="25"/>
        </w:numPr>
        <w:spacing w:after="240" w:line="288" w:lineRule="auto"/>
        <w:jc w:val="both"/>
        <w:rPr>
          <w:rFonts w:cstheme="minorHAnsi"/>
          <w:bCs/>
          <w:sz w:val="20"/>
          <w:szCs w:val="20"/>
        </w:rPr>
      </w:pPr>
      <w:r w:rsidRPr="005F1E46">
        <w:rPr>
          <w:rFonts w:cstheme="minorHAnsi"/>
          <w:bCs/>
          <w:sz w:val="20"/>
          <w:szCs w:val="20"/>
        </w:rPr>
        <w:t xml:space="preserve">the </w:t>
      </w:r>
      <w:proofErr w:type="spellStart"/>
      <w:r w:rsidRPr="005F1E46">
        <w:rPr>
          <w:rFonts w:cstheme="minorHAnsi"/>
          <w:bCs/>
          <w:sz w:val="20"/>
          <w:szCs w:val="20"/>
        </w:rPr>
        <w:t>programme</w:t>
      </w:r>
      <w:proofErr w:type="spellEnd"/>
      <w:r w:rsidRPr="005F1E46">
        <w:rPr>
          <w:rFonts w:cstheme="minorHAnsi"/>
          <w:bCs/>
          <w:sz w:val="20"/>
          <w:szCs w:val="20"/>
        </w:rPr>
        <w:t xml:space="preserve"> will be accessible to learners at different ages and abilities such as those with additional learning needs or those with English as an additional language.</w:t>
      </w:r>
    </w:p>
    <w:p w:rsidR="004F391E" w:rsidRPr="005F1E46" w:rsidRDefault="004F391E" w:rsidP="00672C83">
      <w:pPr>
        <w:pStyle w:val="ListParagraph"/>
        <w:numPr>
          <w:ilvl w:val="0"/>
          <w:numId w:val="25"/>
        </w:numPr>
        <w:spacing w:after="240" w:line="288" w:lineRule="auto"/>
        <w:jc w:val="both"/>
        <w:rPr>
          <w:rFonts w:cstheme="minorHAnsi"/>
          <w:sz w:val="20"/>
          <w:szCs w:val="20"/>
        </w:rPr>
      </w:pPr>
      <w:r w:rsidRPr="005F1E46">
        <w:rPr>
          <w:rFonts w:eastAsia="Arial" w:cstheme="minorHAnsi"/>
          <w:sz w:val="20"/>
          <w:szCs w:val="20"/>
        </w:rPr>
        <w:t xml:space="preserve">vulnerability is actively addressed as part of a </w:t>
      </w:r>
      <w:proofErr w:type="spellStart"/>
      <w:r w:rsidRPr="005F1E46">
        <w:rPr>
          <w:rFonts w:eastAsia="Arial" w:cstheme="minorHAnsi"/>
          <w:sz w:val="20"/>
          <w:szCs w:val="20"/>
        </w:rPr>
        <w:t>personalised</w:t>
      </w:r>
      <w:proofErr w:type="spellEnd"/>
      <w:r w:rsidRPr="005F1E46">
        <w:rPr>
          <w:rFonts w:eastAsia="Arial" w:cstheme="minorHAnsi"/>
          <w:sz w:val="20"/>
          <w:szCs w:val="20"/>
        </w:rPr>
        <w:t xml:space="preserve"> online safety curriculum e.g., for victims of abuse and SEND.</w:t>
      </w:r>
    </w:p>
    <w:p w:rsidR="004F391E" w:rsidRPr="005F1E46" w:rsidRDefault="004F391E" w:rsidP="00672C83">
      <w:pPr>
        <w:pStyle w:val="ListParagraph"/>
        <w:numPr>
          <w:ilvl w:val="0"/>
          <w:numId w:val="25"/>
        </w:numPr>
        <w:spacing w:after="240" w:line="288" w:lineRule="auto"/>
        <w:jc w:val="both"/>
        <w:rPr>
          <w:rFonts w:cstheme="minorHAnsi"/>
          <w:sz w:val="20"/>
          <w:szCs w:val="20"/>
        </w:rPr>
      </w:pPr>
      <w:r w:rsidRPr="005F1E46">
        <w:rPr>
          <w:rFonts w:cstheme="minorHAnsi"/>
          <w:i/>
          <w:iCs/>
          <w:sz w:val="20"/>
          <w:szCs w:val="20"/>
        </w:rPr>
        <w:lastRenderedPageBreak/>
        <w:t xml:space="preserve">learners should be helped to understand the need for the learner acceptable use agreement and encouraged to adopt safe and responsible use both within and outside school. </w:t>
      </w:r>
      <w:r w:rsidRPr="005F1E46">
        <w:rPr>
          <w:rFonts w:cstheme="minorHAnsi"/>
          <w:sz w:val="20"/>
          <w:szCs w:val="20"/>
        </w:rPr>
        <w:t xml:space="preserve">Acceptable use is reinforced across the curriculum, with opportunities to discuss how to act within moral and legal boundaries online, with reference to the Computer Misuse Act 1990. Lessons and further resources are available on the </w:t>
      </w:r>
      <w:hyperlink r:id="rId34" w:tgtFrame="_blank" w:history="1">
        <w:proofErr w:type="spellStart"/>
        <w:r w:rsidRPr="005F1E46">
          <w:rPr>
            <w:rStyle w:val="Hyperlink"/>
            <w:rFonts w:cstheme="minorHAnsi"/>
            <w:color w:val="auto"/>
            <w:sz w:val="20"/>
            <w:szCs w:val="20"/>
          </w:rPr>
          <w:t>CyberChoices</w:t>
        </w:r>
        <w:proofErr w:type="spellEnd"/>
      </w:hyperlink>
      <w:r w:rsidRPr="005F1E46">
        <w:rPr>
          <w:rFonts w:cstheme="minorHAnsi"/>
          <w:sz w:val="20"/>
          <w:szCs w:val="20"/>
        </w:rPr>
        <w:t xml:space="preserve"> site. </w:t>
      </w:r>
    </w:p>
    <w:p w:rsidR="004F391E" w:rsidRPr="005F1E46" w:rsidRDefault="004F391E" w:rsidP="00672C83">
      <w:pPr>
        <w:pStyle w:val="ListParagraph"/>
        <w:numPr>
          <w:ilvl w:val="0"/>
          <w:numId w:val="25"/>
        </w:numPr>
        <w:spacing w:after="240" w:line="288" w:lineRule="auto"/>
        <w:jc w:val="both"/>
        <w:rPr>
          <w:rFonts w:cstheme="minorHAnsi"/>
          <w:i/>
          <w:sz w:val="20"/>
          <w:szCs w:val="20"/>
        </w:rPr>
      </w:pPr>
      <w:r w:rsidRPr="005F1E46">
        <w:rPr>
          <w:rFonts w:cstheme="minorHAnsi"/>
          <w:i/>
          <w:iCs/>
          <w:sz w:val="20"/>
          <w:szCs w:val="20"/>
        </w:rPr>
        <w:t>staff should act as good role models in their use of digital technologies the internet and mobile devices</w:t>
      </w:r>
    </w:p>
    <w:p w:rsidR="004F391E" w:rsidRPr="005F1E46" w:rsidRDefault="004F391E" w:rsidP="00672C83">
      <w:pPr>
        <w:pStyle w:val="ListParagraph"/>
        <w:numPr>
          <w:ilvl w:val="0"/>
          <w:numId w:val="25"/>
        </w:numPr>
        <w:spacing w:after="240" w:line="288" w:lineRule="auto"/>
        <w:jc w:val="both"/>
        <w:rPr>
          <w:rFonts w:cstheme="minorHAnsi"/>
          <w:i/>
          <w:spacing w:val="-2"/>
          <w:sz w:val="20"/>
          <w:szCs w:val="20"/>
        </w:rPr>
      </w:pPr>
      <w:r w:rsidRPr="005F1E46">
        <w:rPr>
          <w:rFonts w:cstheme="minorHAnsi"/>
          <w:i/>
          <w:iCs/>
          <w:spacing w:val="-2"/>
          <w:sz w:val="20"/>
          <w:szCs w:val="20"/>
        </w:rPr>
        <w:t>in lessons where internet use is pre-planned, it is best practice that learners should be guided to sites checked as suitable for their use and that processes are in place for dealing with any unsuitable material tha</w:t>
      </w:r>
      <w:r w:rsidR="00124482" w:rsidRPr="005F1E46">
        <w:rPr>
          <w:rFonts w:cstheme="minorHAnsi"/>
          <w:i/>
          <w:iCs/>
          <w:spacing w:val="-2"/>
          <w:sz w:val="20"/>
          <w:szCs w:val="20"/>
        </w:rPr>
        <w:t xml:space="preserve">t is found in internet searches.  Teachers are expected to continually monitor using </w:t>
      </w:r>
      <w:proofErr w:type="spellStart"/>
      <w:r w:rsidR="00124482" w:rsidRPr="005F1E46">
        <w:rPr>
          <w:rFonts w:cstheme="minorHAnsi"/>
          <w:i/>
          <w:iCs/>
          <w:spacing w:val="-2"/>
          <w:sz w:val="20"/>
          <w:szCs w:val="20"/>
        </w:rPr>
        <w:t>Impero</w:t>
      </w:r>
      <w:proofErr w:type="spellEnd"/>
      <w:r w:rsidR="00124482" w:rsidRPr="005F1E46">
        <w:rPr>
          <w:rFonts w:cstheme="minorHAnsi"/>
          <w:i/>
          <w:iCs/>
          <w:spacing w:val="-2"/>
          <w:sz w:val="20"/>
          <w:szCs w:val="20"/>
        </w:rPr>
        <w:t xml:space="preserve"> software.</w:t>
      </w:r>
    </w:p>
    <w:p w:rsidR="004F391E" w:rsidRPr="005F1E46" w:rsidRDefault="004F391E" w:rsidP="00672C83">
      <w:pPr>
        <w:pStyle w:val="ListParagraph"/>
        <w:numPr>
          <w:ilvl w:val="0"/>
          <w:numId w:val="25"/>
        </w:numPr>
        <w:spacing w:after="240" w:line="288" w:lineRule="auto"/>
        <w:jc w:val="both"/>
        <w:rPr>
          <w:rFonts w:cstheme="minorHAnsi"/>
          <w:i/>
          <w:spacing w:val="-2"/>
          <w:sz w:val="20"/>
          <w:szCs w:val="20"/>
        </w:rPr>
      </w:pPr>
      <w:r w:rsidRPr="005F1E46">
        <w:rPr>
          <w:rFonts w:cstheme="minorHAnsi"/>
          <w:i/>
          <w:iCs/>
          <w:spacing w:val="-2"/>
          <w:sz w:val="20"/>
          <w:szCs w:val="20"/>
        </w:rPr>
        <w:t>where learners are allowed to freely search the internet, staff should be vigilant in supervising the learners and monitoring the content of the websites the young people visit</w:t>
      </w:r>
    </w:p>
    <w:p w:rsidR="004F391E" w:rsidRPr="005F1E46" w:rsidRDefault="004F391E" w:rsidP="00672C83">
      <w:pPr>
        <w:pStyle w:val="ListParagraph"/>
        <w:numPr>
          <w:ilvl w:val="0"/>
          <w:numId w:val="25"/>
        </w:numPr>
        <w:spacing w:after="240" w:line="288" w:lineRule="auto"/>
        <w:jc w:val="both"/>
        <w:rPr>
          <w:rFonts w:cstheme="minorHAnsi"/>
          <w:i/>
          <w:iCs/>
          <w:sz w:val="20"/>
          <w:szCs w:val="20"/>
        </w:rPr>
      </w:pPr>
      <w:r w:rsidRPr="005F1E46">
        <w:rPr>
          <w:rFonts w:cstheme="minorHAnsi"/>
          <w:i/>
          <w:iCs/>
          <w:spacing w:val="-2"/>
          <w:sz w:val="20"/>
          <w:szCs w:val="20"/>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rsidR="004F391E" w:rsidRPr="005F1E46" w:rsidRDefault="004F391E" w:rsidP="00672C83">
      <w:pPr>
        <w:pStyle w:val="ListParagraph"/>
        <w:numPr>
          <w:ilvl w:val="0"/>
          <w:numId w:val="25"/>
        </w:numPr>
        <w:spacing w:after="240" w:line="288" w:lineRule="auto"/>
        <w:jc w:val="both"/>
        <w:rPr>
          <w:rFonts w:cstheme="minorHAnsi"/>
          <w:bCs/>
          <w:sz w:val="20"/>
          <w:szCs w:val="20"/>
        </w:rPr>
      </w:pPr>
      <w:r w:rsidRPr="005F1E46">
        <w:rPr>
          <w:rFonts w:cstheme="minorHAnsi"/>
          <w:bCs/>
          <w:sz w:val="20"/>
          <w:szCs w:val="20"/>
        </w:rPr>
        <w:t xml:space="preserve">the online safety education </w:t>
      </w:r>
      <w:proofErr w:type="spellStart"/>
      <w:r w:rsidRPr="005F1E46">
        <w:rPr>
          <w:rFonts w:cstheme="minorHAnsi"/>
          <w:bCs/>
          <w:sz w:val="20"/>
          <w:szCs w:val="20"/>
        </w:rPr>
        <w:t>programme</w:t>
      </w:r>
      <w:proofErr w:type="spellEnd"/>
      <w:r w:rsidRPr="005F1E46">
        <w:rPr>
          <w:rFonts w:cstheme="minorHAnsi"/>
          <w:bCs/>
          <w:sz w:val="20"/>
          <w:szCs w:val="20"/>
        </w:rPr>
        <w:t xml:space="preserve"> should be relevant and up to date to ensure the quality of learning and outcomes. </w:t>
      </w:r>
    </w:p>
    <w:p w:rsidR="004F391E" w:rsidRPr="005F1E46" w:rsidRDefault="004F391E" w:rsidP="004F391E">
      <w:pPr>
        <w:rPr>
          <w:rFonts w:asciiTheme="minorHAnsi" w:hAnsiTheme="minorHAnsi" w:cstheme="minorHAnsi"/>
          <w:sz w:val="20"/>
          <w:szCs w:val="20"/>
          <w:lang w:val="en-GB"/>
        </w:rPr>
      </w:pP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Pupils will be taught about online safety as part of the curriculum:</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In Key Stage 1, pupils will be taught to:</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Use technology safely and respectfully, keeping personal information private</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Identify where to go for help and support when they have concerns about content or contact on the internet or other online technologies</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Pupils in Key Stage 2 will be taught to:</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Use technology safely, respectfully and responsibly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Recognise acceptable and unacceptable behaviour</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Identify a range of ways to report concerns about content and contact</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By the end of primary school, pupils will know:</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That people sometimes behave differently online, including by pretending to be someone they are not</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That the same principles apply to online relationships as to face-to-face relationships, including the importance of respect for others online including when we are anonymous</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The rules and principles for keeping safe online, how to recognise risks, harmful content and contact, and how to report them</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How to critically consider their online friendships and sources of information including awareness of the risks associated with people they have never met</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How information and data is shared and used online</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 xml:space="preserve">What sorts of boundaries are appropriate in friendships with peers and others (including in a digital </w:t>
      </w:r>
      <w:proofErr w:type="gramStart"/>
      <w:r w:rsidRPr="005F1E46">
        <w:rPr>
          <w:rFonts w:asciiTheme="minorHAnsi" w:hAnsiTheme="minorHAnsi" w:cstheme="minorHAnsi"/>
          <w:lang w:val="en-GB"/>
        </w:rPr>
        <w:t>context)</w:t>
      </w:r>
      <w:proofErr w:type="gramEnd"/>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How to respond safely and appropriately to adults they may encounter (in all contexts, including online) whom they do not know</w:t>
      </w:r>
    </w:p>
    <w:p w:rsidR="00694A27" w:rsidRPr="005F1E46" w:rsidRDefault="00694A27" w:rsidP="00694A27">
      <w:pPr>
        <w:pStyle w:val="4Bulletedcopyblue"/>
        <w:numPr>
          <w:ilvl w:val="0"/>
          <w:numId w:val="0"/>
        </w:numPr>
        <w:ind w:left="170"/>
        <w:rPr>
          <w:rFonts w:asciiTheme="minorHAnsi" w:hAnsiTheme="minorHAnsi" w:cstheme="minorHAnsi"/>
          <w:lang w:val="en-GB" w:eastAsia="en-GB"/>
        </w:rPr>
      </w:pPr>
      <w:r w:rsidRPr="005F1E46">
        <w:rPr>
          <w:rFonts w:asciiTheme="minorHAnsi" w:hAnsiTheme="minorHAnsi" w:cstheme="minorHAnsi"/>
          <w:lang w:val="en-GB" w:eastAsia="en-GB"/>
        </w:rPr>
        <w:t xml:space="preserve">The safe use of social media and the internet will also be covered in other subjects where relevant. </w:t>
      </w:r>
    </w:p>
    <w:p w:rsidR="00694A27" w:rsidRPr="005F1E46" w:rsidRDefault="00694A27" w:rsidP="00694A27">
      <w:pPr>
        <w:pStyle w:val="4Bulletedcopyblue"/>
        <w:numPr>
          <w:ilvl w:val="0"/>
          <w:numId w:val="0"/>
        </w:numPr>
        <w:ind w:left="170"/>
        <w:rPr>
          <w:rFonts w:asciiTheme="minorHAnsi" w:hAnsiTheme="minorHAnsi" w:cstheme="minorHAnsi"/>
          <w:lang w:val="en-GB" w:eastAsia="en-GB"/>
        </w:rPr>
      </w:pPr>
      <w:r w:rsidRPr="005F1E46">
        <w:rPr>
          <w:rFonts w:asciiTheme="minorHAnsi" w:hAnsiTheme="minorHAnsi" w:cstheme="minorHAnsi"/>
          <w:lang w:val="en-GB"/>
        </w:rPr>
        <w:t xml:space="preserve">Where necessary, teaching about safeguarding, including online safety, will be adapted for vulnerable children, victims of abuse and some pupils with SEND. </w:t>
      </w:r>
    </w:p>
    <w:p w:rsidR="00694A27" w:rsidRPr="005F1E46" w:rsidRDefault="00694A27" w:rsidP="00694A27">
      <w:pPr>
        <w:pStyle w:val="4Bulletedcopyblue"/>
        <w:numPr>
          <w:ilvl w:val="0"/>
          <w:numId w:val="0"/>
        </w:numPr>
        <w:ind w:left="340" w:hanging="170"/>
        <w:rPr>
          <w:rFonts w:asciiTheme="minorHAnsi" w:hAnsiTheme="minorHAnsi" w:cstheme="minorHAnsi"/>
          <w:lang w:val="en-GB"/>
        </w:rPr>
      </w:pPr>
    </w:p>
    <w:p w:rsidR="0075152A" w:rsidRPr="005F1E46" w:rsidRDefault="004F391E" w:rsidP="0075152A">
      <w:pPr>
        <w:pStyle w:val="4Bulletedcopyblue"/>
        <w:numPr>
          <w:ilvl w:val="0"/>
          <w:numId w:val="0"/>
        </w:numPr>
        <w:ind w:left="340" w:hanging="170"/>
        <w:rPr>
          <w:rFonts w:asciiTheme="minorHAnsi" w:hAnsiTheme="minorHAnsi" w:cstheme="minorHAnsi"/>
          <w:lang w:val="en-GB"/>
        </w:rPr>
      </w:pPr>
      <w:r w:rsidRPr="005F1E46">
        <w:rPr>
          <w:rFonts w:asciiTheme="minorHAnsi" w:hAnsiTheme="minorHAnsi" w:cstheme="minorHAnsi"/>
          <w:lang w:val="en-GB"/>
        </w:rPr>
        <w:t>Staff/volunteers:</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The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 xml:space="preserve"> guidance “</w:t>
      </w:r>
      <w:hyperlink r:id="rId35">
        <w:r w:rsidRPr="005F1E46">
          <w:rPr>
            <w:rStyle w:val="Hyperlink"/>
            <w:rFonts w:asciiTheme="minorHAnsi" w:hAnsiTheme="minorHAnsi" w:cstheme="minorHAnsi"/>
            <w:color w:val="auto"/>
            <w:sz w:val="20"/>
            <w:szCs w:val="20"/>
          </w:rPr>
          <w:t>Keeping Children Safe in Education</w:t>
        </w:r>
      </w:hyperlink>
      <w:r w:rsidRPr="005F1E46">
        <w:rPr>
          <w:rFonts w:asciiTheme="minorHAnsi" w:hAnsiTheme="minorHAnsi" w:cstheme="minorHAnsi"/>
          <w:sz w:val="20"/>
          <w:szCs w:val="20"/>
        </w:rPr>
        <w:t>” states:</w:t>
      </w:r>
    </w:p>
    <w:p w:rsidR="004F391E" w:rsidRPr="005F1E46" w:rsidRDefault="004F391E" w:rsidP="004F391E">
      <w:pPr>
        <w:ind w:left="720"/>
        <w:rPr>
          <w:rFonts w:asciiTheme="minorHAnsi" w:hAnsiTheme="minorHAnsi" w:cstheme="minorHAnsi"/>
          <w:sz w:val="20"/>
          <w:szCs w:val="20"/>
        </w:rPr>
      </w:pPr>
      <w:r w:rsidRPr="005F1E46">
        <w:rPr>
          <w:rFonts w:asciiTheme="minorHAnsi" w:hAnsiTheme="minorHAnsi" w:cstheme="minorHAnsi"/>
          <w:sz w:val="20"/>
          <w:szCs w:val="20"/>
        </w:rPr>
        <w:lastRenderedPageBreak/>
        <w:t>“All staff should receive appropriate safeguarding and child protection training (</w:t>
      </w:r>
      <w:r w:rsidRPr="005F1E46">
        <w:rPr>
          <w:rFonts w:asciiTheme="minorHAnsi" w:hAnsiTheme="minorHAnsi" w:cstheme="minorHAnsi"/>
          <w:bCs/>
          <w:sz w:val="20"/>
          <w:szCs w:val="20"/>
        </w:rPr>
        <w:t>including online safety</w:t>
      </w:r>
      <w:r w:rsidRPr="005F1E46">
        <w:rPr>
          <w:rFonts w:asciiTheme="minorHAnsi" w:hAnsiTheme="minorHAnsi" w:cstheme="minorHAnsi"/>
          <w:sz w:val="20"/>
          <w:szCs w:val="20"/>
        </w:rPr>
        <w:t xml:space="preserve">) at induction. The training should be </w:t>
      </w:r>
      <w:r w:rsidRPr="005F1E46">
        <w:rPr>
          <w:rFonts w:asciiTheme="minorHAnsi" w:hAnsiTheme="minorHAnsi" w:cstheme="minorHAnsi"/>
          <w:bCs/>
          <w:sz w:val="20"/>
          <w:szCs w:val="20"/>
        </w:rPr>
        <w:t>regularly updated</w:t>
      </w:r>
      <w:r w:rsidRPr="005F1E46">
        <w:rPr>
          <w:rFonts w:asciiTheme="minorHAnsi" w:hAnsiTheme="minorHAnsi" w:cstheme="minorHAnsi"/>
          <w:sz w:val="20"/>
          <w:szCs w:val="20"/>
        </w:rPr>
        <w:t>. In addition, all staff should receive safeguarding and child protection (</w:t>
      </w:r>
      <w:r w:rsidRPr="005F1E46">
        <w:rPr>
          <w:rFonts w:asciiTheme="minorHAnsi" w:hAnsiTheme="minorHAnsi" w:cstheme="minorHAnsi"/>
          <w:bCs/>
          <w:sz w:val="20"/>
          <w:szCs w:val="20"/>
        </w:rPr>
        <w:t>including online safety</w:t>
      </w:r>
      <w:r w:rsidRPr="005F1E46">
        <w:rPr>
          <w:rFonts w:asciiTheme="minorHAnsi" w:hAnsiTheme="minorHAnsi" w:cstheme="minorHAnsi"/>
          <w:sz w:val="20"/>
          <w:szCs w:val="20"/>
        </w:rPr>
        <w:t>) updates (for example, via email, e-bulletins, and staff meetings), as required, and at least annually, to continue to provide them with relevant skills and knowledge to safeguard children effectively.”</w:t>
      </w:r>
    </w:p>
    <w:p w:rsidR="004F391E" w:rsidRPr="005F1E46" w:rsidRDefault="004F391E" w:rsidP="004F391E">
      <w:pPr>
        <w:ind w:left="720"/>
        <w:rPr>
          <w:rFonts w:asciiTheme="minorHAnsi" w:hAnsiTheme="minorHAnsi" w:cstheme="minorHAnsi"/>
          <w:bCs/>
          <w:sz w:val="20"/>
          <w:szCs w:val="20"/>
        </w:rPr>
      </w:pPr>
      <w:r w:rsidRPr="005F1E46">
        <w:rPr>
          <w:rFonts w:asciiTheme="minorHAnsi" w:hAnsiTheme="minorHAnsi" w:cstheme="minorHAnsi"/>
          <w:sz w:val="20"/>
          <w:szCs w:val="20"/>
        </w:rPr>
        <w:t xml:space="preserve">“Governing bodies and proprietors should ensure... that safeguarding training for staff, </w:t>
      </w:r>
      <w:r w:rsidRPr="005F1E46">
        <w:rPr>
          <w:rFonts w:asciiTheme="minorHAnsi" w:hAnsiTheme="minorHAnsi" w:cstheme="minorHAnsi"/>
          <w:bCs/>
          <w:sz w:val="20"/>
          <w:szCs w:val="20"/>
        </w:rPr>
        <w:t>including online safety</w:t>
      </w:r>
      <w:r w:rsidRPr="005F1E46">
        <w:rPr>
          <w:rFonts w:asciiTheme="minorHAnsi" w:hAnsiTheme="minorHAnsi" w:cstheme="minorHAnsi"/>
          <w:sz w:val="20"/>
          <w:szCs w:val="20"/>
        </w:rPr>
        <w:t xml:space="preserve"> training, is integrated, aligned and considered as part of the whole school or college safeguarding approach and wider staff training and curriculum planning.</w:t>
      </w:r>
      <w:r w:rsidRPr="005F1E46">
        <w:rPr>
          <w:rFonts w:asciiTheme="minorHAnsi" w:hAnsiTheme="minorHAnsi" w:cstheme="minorHAnsi"/>
          <w:bCs/>
          <w:sz w:val="20"/>
          <w:szCs w:val="20"/>
        </w:rPr>
        <w:t>”</w:t>
      </w:r>
    </w:p>
    <w:p w:rsidR="00124482" w:rsidRPr="005F1E46" w:rsidRDefault="00124482" w:rsidP="004F391E">
      <w:pPr>
        <w:ind w:left="720"/>
        <w:rPr>
          <w:rFonts w:asciiTheme="minorHAnsi" w:hAnsiTheme="minorHAnsi" w:cstheme="minorHAnsi"/>
          <w:bCs/>
          <w:sz w:val="20"/>
          <w:szCs w:val="20"/>
        </w:rPr>
      </w:pP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All staff will receive online safety training and understand their responsibilities, as outlined in this policy. Train</w:t>
      </w:r>
      <w:r w:rsidR="00124482" w:rsidRPr="005F1E46">
        <w:rPr>
          <w:rFonts w:asciiTheme="minorHAnsi" w:hAnsiTheme="minorHAnsi" w:cstheme="minorHAnsi"/>
          <w:sz w:val="20"/>
          <w:szCs w:val="20"/>
        </w:rPr>
        <w:t>ing will be offered as follows:</w:t>
      </w:r>
    </w:p>
    <w:p w:rsidR="004F391E" w:rsidRPr="005F1E46" w:rsidRDefault="004F391E" w:rsidP="00672C83">
      <w:pPr>
        <w:pStyle w:val="ListParagraph"/>
        <w:numPr>
          <w:ilvl w:val="0"/>
          <w:numId w:val="26"/>
        </w:numPr>
        <w:spacing w:after="200" w:line="264" w:lineRule="auto"/>
        <w:rPr>
          <w:rFonts w:cstheme="minorHAnsi"/>
          <w:i/>
          <w:sz w:val="20"/>
          <w:szCs w:val="20"/>
        </w:rPr>
      </w:pPr>
      <w:r w:rsidRPr="005F1E46">
        <w:rPr>
          <w:rFonts w:cstheme="minorHAnsi"/>
          <w:sz w:val="20"/>
          <w:szCs w:val="20"/>
        </w:rPr>
        <w:t xml:space="preserve">a planned </w:t>
      </w:r>
      <w:proofErr w:type="spellStart"/>
      <w:r w:rsidRPr="005F1E46">
        <w:rPr>
          <w:rFonts w:cstheme="minorHAnsi"/>
          <w:sz w:val="20"/>
          <w:szCs w:val="20"/>
        </w:rPr>
        <w:t>programme</w:t>
      </w:r>
      <w:proofErr w:type="spellEnd"/>
      <w:r w:rsidRPr="005F1E46">
        <w:rPr>
          <w:rFonts w:cstheme="minorHAnsi"/>
          <w:sz w:val="20"/>
          <w:szCs w:val="20"/>
        </w:rPr>
        <w:t xml:space="preserve"> of formal online safety and data protection training will be made available to all staff. This will be regularly updated and reinforced. An audit of the online safety training needs of all staff will be carried out regularly. </w:t>
      </w:r>
    </w:p>
    <w:p w:rsidR="004F391E" w:rsidRPr="005F1E46" w:rsidRDefault="004F391E" w:rsidP="00672C83">
      <w:pPr>
        <w:pStyle w:val="ListParagraph"/>
        <w:numPr>
          <w:ilvl w:val="0"/>
          <w:numId w:val="26"/>
        </w:numPr>
        <w:spacing w:after="200" w:line="264" w:lineRule="auto"/>
        <w:rPr>
          <w:rFonts w:cstheme="minorHAnsi"/>
          <w:i/>
          <w:sz w:val="20"/>
          <w:szCs w:val="20"/>
        </w:rPr>
      </w:pPr>
      <w:r w:rsidRPr="005F1E46">
        <w:rPr>
          <w:rFonts w:cstheme="minorHAnsi"/>
          <w:sz w:val="20"/>
          <w:szCs w:val="20"/>
        </w:rPr>
        <w:t>the training will be an integral part of the school’s annual safeguarding and data protection training for all staff</w:t>
      </w:r>
    </w:p>
    <w:p w:rsidR="004F391E" w:rsidRPr="005F1E46" w:rsidRDefault="004F391E" w:rsidP="00672C83">
      <w:pPr>
        <w:pStyle w:val="ListParagraph"/>
        <w:numPr>
          <w:ilvl w:val="0"/>
          <w:numId w:val="26"/>
        </w:numPr>
        <w:spacing w:after="200" w:line="264" w:lineRule="auto"/>
        <w:rPr>
          <w:rFonts w:cstheme="minorHAnsi"/>
          <w:sz w:val="20"/>
          <w:szCs w:val="20"/>
        </w:rPr>
      </w:pPr>
      <w:r w:rsidRPr="005F1E46">
        <w:rPr>
          <w:rFonts w:cstheme="minorHAnsi"/>
          <w:sz w:val="20"/>
          <w:szCs w:val="20"/>
        </w:rPr>
        <w:t xml:space="preserve">all new staff will receive online safety training as part of their induction </w:t>
      </w:r>
      <w:proofErr w:type="spellStart"/>
      <w:r w:rsidRPr="005F1E46">
        <w:rPr>
          <w:rFonts w:cstheme="minorHAnsi"/>
          <w:sz w:val="20"/>
          <w:szCs w:val="20"/>
        </w:rPr>
        <w:t>programme</w:t>
      </w:r>
      <w:proofErr w:type="spellEnd"/>
      <w:r w:rsidRPr="005F1E46">
        <w:rPr>
          <w:rFonts w:cstheme="minorHAnsi"/>
          <w:sz w:val="20"/>
          <w:szCs w:val="20"/>
        </w:rPr>
        <w:t>, ensuring that they fully understand the school online safety policy and acceptable use agreements. It includes explicit reference to classroom management, professional conduct, online reputation and the need to model positive online behaviours.</w:t>
      </w:r>
    </w:p>
    <w:p w:rsidR="004F391E" w:rsidRPr="005F1E46" w:rsidRDefault="004F391E" w:rsidP="00672C83">
      <w:pPr>
        <w:pStyle w:val="ListParagraph"/>
        <w:numPr>
          <w:ilvl w:val="0"/>
          <w:numId w:val="26"/>
        </w:numPr>
        <w:rPr>
          <w:rFonts w:cstheme="minorHAnsi"/>
          <w:i/>
          <w:sz w:val="20"/>
          <w:szCs w:val="20"/>
        </w:rPr>
      </w:pPr>
      <w:r w:rsidRPr="005F1E46">
        <w:rPr>
          <w:rFonts w:cstheme="minorHAnsi"/>
          <w:i/>
          <w:sz w:val="20"/>
          <w:szCs w:val="20"/>
        </w:rPr>
        <w:t>this Online Safety Policy and its updates will be presented to and discussed by staff in staff/team meetings/INSET days</w:t>
      </w:r>
    </w:p>
    <w:p w:rsidR="004F391E" w:rsidRPr="005F1E46" w:rsidRDefault="004F391E" w:rsidP="00672C83">
      <w:pPr>
        <w:pStyle w:val="ListParagraph"/>
        <w:numPr>
          <w:ilvl w:val="0"/>
          <w:numId w:val="26"/>
        </w:numPr>
        <w:rPr>
          <w:rFonts w:cstheme="minorHAnsi"/>
          <w:i/>
          <w:iCs/>
          <w:sz w:val="20"/>
          <w:szCs w:val="20"/>
        </w:rPr>
      </w:pPr>
      <w:r w:rsidRPr="005F1E46">
        <w:rPr>
          <w:rFonts w:cstheme="minorHAnsi"/>
          <w:i/>
          <w:iCs/>
          <w:sz w:val="20"/>
          <w:szCs w:val="20"/>
        </w:rPr>
        <w:t xml:space="preserve">the Designated Safeguarding Lead/Online Safety Lead will provide advice/guidance/training to individuals as required. </w:t>
      </w:r>
    </w:p>
    <w:p w:rsidR="004F391E" w:rsidRPr="005F1E46" w:rsidRDefault="004F391E" w:rsidP="0075152A">
      <w:pPr>
        <w:pStyle w:val="4Bulletedcopyblue"/>
        <w:numPr>
          <w:ilvl w:val="0"/>
          <w:numId w:val="0"/>
        </w:numPr>
        <w:ind w:left="340" w:hanging="170"/>
        <w:rPr>
          <w:rFonts w:asciiTheme="minorHAnsi" w:hAnsiTheme="minorHAnsi" w:cstheme="minorHAnsi"/>
          <w:lang w:val="en-GB"/>
        </w:rPr>
      </w:pPr>
    </w:p>
    <w:p w:rsidR="004F391E" w:rsidRPr="005F1E46" w:rsidRDefault="004F391E" w:rsidP="004F391E">
      <w:pPr>
        <w:pStyle w:val="Heading2"/>
        <w:rPr>
          <w:rFonts w:asciiTheme="minorHAnsi" w:hAnsiTheme="minorHAnsi" w:cstheme="minorHAnsi"/>
          <w:color w:val="auto"/>
          <w:sz w:val="20"/>
          <w:szCs w:val="20"/>
        </w:rPr>
      </w:pPr>
      <w:bookmarkStart w:id="18" w:name="_Toc61445996"/>
      <w:bookmarkStart w:id="19" w:name="_Toc61452116"/>
      <w:bookmarkStart w:id="20" w:name="_Toc144378899"/>
      <w:bookmarkStart w:id="21" w:name="_Hlk526181646"/>
      <w:bookmarkStart w:id="22" w:name="_Hlk62660257"/>
      <w:r w:rsidRPr="005F1E46">
        <w:rPr>
          <w:rFonts w:asciiTheme="minorHAnsi" w:hAnsiTheme="minorHAnsi" w:cstheme="minorHAnsi"/>
          <w:color w:val="auto"/>
          <w:sz w:val="20"/>
          <w:szCs w:val="20"/>
        </w:rPr>
        <w:t>Governors</w:t>
      </w:r>
      <w:bookmarkEnd w:id="18"/>
      <w:bookmarkEnd w:id="19"/>
      <w:bookmarkEnd w:id="20"/>
      <w:r w:rsidRPr="005F1E46">
        <w:rPr>
          <w:rFonts w:asciiTheme="minorHAnsi" w:hAnsiTheme="minorHAnsi" w:cstheme="minorHAnsi"/>
          <w:color w:val="auto"/>
          <w:sz w:val="20"/>
          <w:szCs w:val="20"/>
        </w:rPr>
        <w:t xml:space="preserve"> </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bCs/>
          <w:sz w:val="20"/>
          <w:szCs w:val="20"/>
        </w:rPr>
        <w:t>Governors should take part in online safety training/awareness sessions</w:t>
      </w:r>
      <w:r w:rsidRPr="005F1E46">
        <w:rPr>
          <w:rFonts w:asciiTheme="minorHAnsi" w:hAnsiTheme="minorHAnsi" w:cstheme="minorHAnsi"/>
          <w:sz w:val="20"/>
          <w:szCs w:val="20"/>
        </w:rPr>
        <w:t>, with particular importance for those who are members of any sub-committee/group involved in technology/online safety/health and safety/safeguarding. This may be offered in several ways such as:</w:t>
      </w:r>
    </w:p>
    <w:p w:rsidR="004F391E" w:rsidRPr="005F1E46" w:rsidRDefault="004F391E" w:rsidP="00672C83">
      <w:pPr>
        <w:pStyle w:val="ListParagraph"/>
        <w:numPr>
          <w:ilvl w:val="0"/>
          <w:numId w:val="28"/>
        </w:numPr>
        <w:rPr>
          <w:rFonts w:cstheme="minorHAnsi"/>
          <w:sz w:val="20"/>
          <w:szCs w:val="20"/>
        </w:rPr>
      </w:pPr>
      <w:r w:rsidRPr="005F1E46">
        <w:rPr>
          <w:rFonts w:cstheme="minorHAnsi"/>
          <w:sz w:val="20"/>
          <w:szCs w:val="20"/>
        </w:rPr>
        <w:t>attendance at training provided by the local authority</w:t>
      </w:r>
      <w:r w:rsidR="00124482" w:rsidRPr="005F1E46">
        <w:rPr>
          <w:rFonts w:cstheme="minorHAnsi"/>
          <w:sz w:val="20"/>
          <w:szCs w:val="20"/>
        </w:rPr>
        <w:t>/safeguarding training at school</w:t>
      </w:r>
      <w:r w:rsidRPr="005F1E46">
        <w:rPr>
          <w:rFonts w:cstheme="minorHAnsi"/>
          <w:sz w:val="20"/>
          <w:szCs w:val="20"/>
        </w:rPr>
        <w:t xml:space="preserve"> </w:t>
      </w:r>
    </w:p>
    <w:p w:rsidR="004F391E" w:rsidRPr="005F1E46" w:rsidRDefault="004F391E" w:rsidP="00672C83">
      <w:pPr>
        <w:pStyle w:val="ListParagraph"/>
        <w:numPr>
          <w:ilvl w:val="0"/>
          <w:numId w:val="28"/>
        </w:numPr>
        <w:rPr>
          <w:rStyle w:val="GridBlueChar"/>
          <w:rFonts w:asciiTheme="minorHAnsi" w:hAnsiTheme="minorHAnsi" w:cstheme="minorHAnsi"/>
          <w:color w:val="auto"/>
          <w:sz w:val="20"/>
          <w:szCs w:val="20"/>
        </w:rPr>
      </w:pPr>
      <w:r w:rsidRPr="005F1E46">
        <w:rPr>
          <w:rFonts w:cstheme="minorHAnsi"/>
          <w:sz w:val="20"/>
          <w:szCs w:val="20"/>
        </w:rPr>
        <w:t xml:space="preserve">participation in school training / information sessions for staff or parents </w:t>
      </w:r>
      <w:r w:rsidRPr="005F1E46">
        <w:rPr>
          <w:rStyle w:val="GridBlueChar"/>
          <w:rFonts w:asciiTheme="minorHAnsi" w:hAnsiTheme="minorHAnsi" w:cstheme="minorHAnsi"/>
          <w:color w:val="auto"/>
          <w:sz w:val="20"/>
          <w:szCs w:val="20"/>
        </w:rPr>
        <w:t>(this may include attendance at assemblies/lessons).</w:t>
      </w:r>
      <w:bookmarkEnd w:id="21"/>
    </w:p>
    <w:p w:rsidR="004F391E" w:rsidRPr="005F1E46" w:rsidRDefault="004F391E" w:rsidP="004F391E">
      <w:pPr>
        <w:pStyle w:val="ListParagraph"/>
        <w:rPr>
          <w:rFonts w:cstheme="minorHAnsi"/>
          <w:sz w:val="20"/>
          <w:szCs w:val="20"/>
        </w:rPr>
      </w:pP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A higher level of training will be made available to (at least) the Online Safety Governor. This will include:</w:t>
      </w:r>
    </w:p>
    <w:p w:rsidR="004F391E" w:rsidRPr="005F1E46" w:rsidRDefault="004F391E" w:rsidP="00672C83">
      <w:pPr>
        <w:pStyle w:val="ListParagraph"/>
        <w:numPr>
          <w:ilvl w:val="0"/>
          <w:numId w:val="27"/>
        </w:numPr>
        <w:spacing w:after="240" w:line="288" w:lineRule="auto"/>
        <w:jc w:val="both"/>
        <w:rPr>
          <w:rFonts w:cstheme="minorHAnsi"/>
          <w:sz w:val="20"/>
          <w:szCs w:val="20"/>
        </w:rPr>
      </w:pPr>
      <w:r w:rsidRPr="005F1E46">
        <w:rPr>
          <w:rFonts w:cstheme="minorHAnsi"/>
          <w:sz w:val="20"/>
          <w:szCs w:val="20"/>
        </w:rPr>
        <w:t>Cyber-security training (at least at a basic level)</w:t>
      </w:r>
    </w:p>
    <w:p w:rsidR="004F391E" w:rsidRPr="005F1E46" w:rsidRDefault="004F391E" w:rsidP="00124482">
      <w:pPr>
        <w:pStyle w:val="ListParagraph"/>
        <w:numPr>
          <w:ilvl w:val="0"/>
          <w:numId w:val="27"/>
        </w:numPr>
        <w:spacing w:after="240" w:line="288" w:lineRule="auto"/>
        <w:jc w:val="both"/>
        <w:rPr>
          <w:rFonts w:cstheme="minorHAnsi"/>
          <w:sz w:val="20"/>
          <w:szCs w:val="20"/>
        </w:rPr>
      </w:pPr>
      <w:r w:rsidRPr="005F1E46">
        <w:rPr>
          <w:rFonts w:cstheme="minorHAnsi"/>
          <w:sz w:val="20"/>
          <w:szCs w:val="20"/>
        </w:rPr>
        <w:t xml:space="preserve">Training to allow the governor to </w:t>
      </w:r>
      <w:proofErr w:type="spellStart"/>
      <w:r w:rsidRPr="005F1E46">
        <w:rPr>
          <w:rFonts w:cstheme="minorHAnsi"/>
          <w:sz w:val="20"/>
          <w:szCs w:val="20"/>
        </w:rPr>
        <w:t>undestand</w:t>
      </w:r>
      <w:proofErr w:type="spellEnd"/>
      <w:r w:rsidRPr="005F1E46">
        <w:rPr>
          <w:rFonts w:cstheme="minorHAnsi"/>
          <w:sz w:val="20"/>
          <w:szCs w:val="20"/>
        </w:rPr>
        <w:t xml:space="preserve"> the school’s filtering and monitoring provision, in order that they can participate in the required checks and review. </w:t>
      </w:r>
      <w:bookmarkEnd w:id="22"/>
    </w:p>
    <w:p w:rsidR="00FC3177" w:rsidRPr="005F1E46" w:rsidRDefault="00FC3177" w:rsidP="00FC3177">
      <w:pPr>
        <w:pStyle w:val="Heading1"/>
        <w:rPr>
          <w:rFonts w:asciiTheme="minorHAnsi" w:hAnsiTheme="minorHAnsi" w:cstheme="minorHAnsi"/>
          <w:b w:val="0"/>
          <w:color w:val="auto"/>
          <w:sz w:val="20"/>
          <w:szCs w:val="20"/>
        </w:rPr>
      </w:pPr>
      <w:bookmarkStart w:id="23" w:name="_Toc89934284"/>
      <w:r w:rsidRPr="005F1E46">
        <w:rPr>
          <w:rFonts w:asciiTheme="minorHAnsi" w:hAnsiTheme="minorHAnsi" w:cstheme="minorHAnsi"/>
          <w:b w:val="0"/>
          <w:color w:val="auto"/>
          <w:sz w:val="20"/>
          <w:szCs w:val="20"/>
        </w:rPr>
        <w:t>5. Educating parents about online safety</w:t>
      </w:r>
      <w:bookmarkEnd w:id="23"/>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school will raise parents’ awareness of internet safety in letters or other communications home, and in information via our website</w:t>
      </w:r>
      <w:r w:rsidR="00EE1C30" w:rsidRPr="005F1E46">
        <w:rPr>
          <w:rFonts w:asciiTheme="minorHAnsi" w:hAnsiTheme="minorHAnsi" w:cstheme="minorHAnsi"/>
          <w:szCs w:val="20"/>
          <w:lang w:val="en-GB"/>
        </w:rPr>
        <w:t>, newsletters, text and information on National Online Safety platform</w:t>
      </w:r>
      <w:r w:rsidRPr="005F1E46">
        <w:rPr>
          <w:rFonts w:asciiTheme="minorHAnsi" w:hAnsiTheme="minorHAnsi" w:cstheme="minorHAnsi"/>
          <w:szCs w:val="20"/>
          <w:lang w:val="en-GB"/>
        </w:rPr>
        <w:t>. This policy will also be shared with parents.</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Online safety will also be </w:t>
      </w:r>
      <w:r w:rsidR="00EE1C30" w:rsidRPr="005F1E46">
        <w:rPr>
          <w:rFonts w:asciiTheme="minorHAnsi" w:hAnsiTheme="minorHAnsi" w:cstheme="minorHAnsi"/>
          <w:szCs w:val="20"/>
          <w:lang w:val="en-GB"/>
        </w:rPr>
        <w:t>promoted</w:t>
      </w:r>
      <w:r w:rsidRPr="005F1E46">
        <w:rPr>
          <w:rFonts w:asciiTheme="minorHAnsi" w:hAnsiTheme="minorHAnsi" w:cstheme="minorHAnsi"/>
          <w:szCs w:val="20"/>
          <w:lang w:val="en-GB"/>
        </w:rPr>
        <w:t xml:space="preserve"> during parents’ evenings.</w:t>
      </w:r>
    </w:p>
    <w:p w:rsidR="00694A27" w:rsidRPr="005F1E46" w:rsidRDefault="00694A27" w:rsidP="00694A27">
      <w:pPr>
        <w:pStyle w:val="1bodycopy10pt"/>
        <w:rPr>
          <w:rFonts w:asciiTheme="minorHAnsi" w:hAnsiTheme="minorHAnsi" w:cstheme="minorHAnsi"/>
          <w:szCs w:val="20"/>
          <w:lang w:val="en-GB"/>
        </w:rPr>
      </w:pPr>
      <w:bookmarkStart w:id="24" w:name="_Toc89934285"/>
      <w:r w:rsidRPr="005F1E46">
        <w:rPr>
          <w:rFonts w:asciiTheme="minorHAnsi" w:hAnsiTheme="minorHAnsi" w:cstheme="minorHAnsi"/>
          <w:szCs w:val="20"/>
          <w:lang w:val="en-GB"/>
        </w:rPr>
        <w:t>The school will let parents/carers know:</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What systems the school uses to filter and monitor online use</w:t>
      </w:r>
    </w:p>
    <w:p w:rsidR="00694A27" w:rsidRPr="005F1E46" w:rsidRDefault="00694A27" w:rsidP="00694A27">
      <w:pPr>
        <w:pStyle w:val="4Bulletedcopyblue"/>
        <w:rPr>
          <w:rFonts w:asciiTheme="minorHAnsi" w:hAnsiTheme="minorHAnsi" w:cstheme="minorHAnsi"/>
          <w:lang w:val="en-GB"/>
        </w:rPr>
      </w:pPr>
      <w:r w:rsidRPr="005F1E46">
        <w:rPr>
          <w:rFonts w:asciiTheme="minorHAnsi" w:hAnsiTheme="minorHAnsi" w:cstheme="minorHAnsi"/>
          <w:lang w:val="en-GB"/>
        </w:rPr>
        <w:t>What their children are being asked to do online, including the sites they will be asked to access and who from the school (if anyone) their child will be interacting with online</w:t>
      </w:r>
    </w:p>
    <w:p w:rsidR="00694A27" w:rsidRPr="005F1E46" w:rsidRDefault="00694A27" w:rsidP="007F6033">
      <w:pPr>
        <w:pStyle w:val="1bodycopy10pt"/>
        <w:rPr>
          <w:rFonts w:asciiTheme="minorHAnsi" w:hAnsiTheme="minorHAnsi" w:cstheme="minorHAnsi"/>
          <w:szCs w:val="20"/>
          <w:lang w:val="en-GB"/>
        </w:rPr>
      </w:pPr>
      <w:r w:rsidRPr="005F1E46">
        <w:rPr>
          <w:rFonts w:asciiTheme="minorHAnsi" w:hAnsiTheme="minorHAnsi" w:cstheme="minorHAnsi"/>
          <w:szCs w:val="20"/>
          <w:lang w:val="en-GB"/>
        </w:rPr>
        <w:t>If parents/carers have any queries or concerns in relation to online safety, these should be raised in the first instance with</w:t>
      </w:r>
      <w:r w:rsidR="007F6033" w:rsidRPr="005F1E46">
        <w:rPr>
          <w:rFonts w:asciiTheme="minorHAnsi" w:hAnsiTheme="minorHAnsi" w:cstheme="minorHAnsi"/>
          <w:szCs w:val="20"/>
          <w:lang w:val="en-GB"/>
        </w:rPr>
        <w:t xml:space="preserve"> the </w:t>
      </w:r>
      <w:proofErr w:type="spellStart"/>
      <w:r w:rsidR="007F6033" w:rsidRPr="005F1E46">
        <w:rPr>
          <w:rFonts w:asciiTheme="minorHAnsi" w:hAnsiTheme="minorHAnsi" w:cstheme="minorHAnsi"/>
          <w:szCs w:val="20"/>
          <w:lang w:val="en-GB"/>
        </w:rPr>
        <w:t>headteacher</w:t>
      </w:r>
      <w:proofErr w:type="spellEnd"/>
      <w:r w:rsidR="007F6033" w:rsidRPr="005F1E46">
        <w:rPr>
          <w:rFonts w:asciiTheme="minorHAnsi" w:hAnsiTheme="minorHAnsi" w:cstheme="minorHAnsi"/>
          <w:szCs w:val="20"/>
          <w:lang w:val="en-GB"/>
        </w:rPr>
        <w:t xml:space="preserve"> and/or the DSL and safeguarding team.</w:t>
      </w:r>
    </w:p>
    <w:p w:rsidR="00694A27" w:rsidRPr="005F1E46" w:rsidRDefault="00694A27" w:rsidP="00694A2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Concerns or queries about this policy can be raised with any member of staff or the </w:t>
      </w:r>
      <w:proofErr w:type="spellStart"/>
      <w:r w:rsidRPr="005F1E46">
        <w:rPr>
          <w:rFonts w:asciiTheme="minorHAnsi" w:hAnsiTheme="minorHAnsi" w:cstheme="minorHAnsi"/>
          <w:szCs w:val="20"/>
          <w:lang w:val="en-GB"/>
        </w:rPr>
        <w:t>headteacher</w:t>
      </w:r>
      <w:proofErr w:type="spellEnd"/>
      <w:r w:rsidRPr="005F1E46">
        <w:rPr>
          <w:rFonts w:asciiTheme="minorHAnsi" w:hAnsiTheme="minorHAnsi" w:cstheme="minorHAnsi"/>
          <w:szCs w:val="20"/>
          <w:lang w:val="en-GB"/>
        </w:rPr>
        <w:t>.</w:t>
      </w:r>
    </w:p>
    <w:p w:rsidR="00FC3177" w:rsidRPr="005F1E46" w:rsidRDefault="00FC3177" w:rsidP="00FC3177">
      <w:pPr>
        <w:pStyle w:val="Heading1"/>
        <w:rPr>
          <w:rFonts w:asciiTheme="minorHAnsi" w:hAnsiTheme="minorHAnsi" w:cstheme="minorHAnsi"/>
          <w:b w:val="0"/>
          <w:color w:val="auto"/>
          <w:sz w:val="20"/>
          <w:szCs w:val="20"/>
        </w:rPr>
      </w:pPr>
      <w:r w:rsidRPr="005F1E46">
        <w:rPr>
          <w:rFonts w:asciiTheme="minorHAnsi" w:hAnsiTheme="minorHAnsi" w:cstheme="minorHAnsi"/>
          <w:b w:val="0"/>
          <w:color w:val="auto"/>
          <w:sz w:val="20"/>
          <w:szCs w:val="20"/>
        </w:rPr>
        <w:t>6. Cyber-bullying</w:t>
      </w:r>
      <w:bookmarkEnd w:id="24"/>
    </w:p>
    <w:p w:rsidR="00FC3177" w:rsidRPr="005F1E46" w:rsidRDefault="00FC3177" w:rsidP="00FC3177">
      <w:pPr>
        <w:pStyle w:val="Subhead2"/>
        <w:rPr>
          <w:rFonts w:asciiTheme="minorHAnsi" w:hAnsiTheme="minorHAnsi" w:cstheme="minorHAnsi"/>
          <w:b w:val="0"/>
          <w:color w:val="auto"/>
          <w:sz w:val="20"/>
          <w:szCs w:val="20"/>
          <w:lang w:val="en-GB"/>
        </w:rPr>
      </w:pPr>
      <w:r w:rsidRPr="005F1E46">
        <w:rPr>
          <w:rFonts w:asciiTheme="minorHAnsi" w:hAnsiTheme="minorHAnsi" w:cstheme="minorHAnsi"/>
          <w:b w:val="0"/>
          <w:color w:val="auto"/>
          <w:sz w:val="20"/>
          <w:szCs w:val="20"/>
          <w:lang w:val="en-GB"/>
        </w:rPr>
        <w:t>6.1 Definition</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rsidR="00FC3177" w:rsidRPr="005F1E46" w:rsidRDefault="00FC3177"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lastRenderedPageBreak/>
        <w:t>6.2 Preventing and addressing cyber-bullying</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school will actively discuss cyber-bullying with pupils, explaining the reasons why it occurs, the forms it may take and what the consequences can be</w:t>
      </w:r>
      <w:r w:rsidR="00EE1C30" w:rsidRPr="005F1E46">
        <w:rPr>
          <w:rFonts w:asciiTheme="minorHAnsi" w:hAnsiTheme="minorHAnsi" w:cstheme="minorHAnsi"/>
          <w:szCs w:val="20"/>
          <w:lang w:val="en-GB"/>
        </w:rPr>
        <w:t xml:space="preserve">.  </w:t>
      </w:r>
      <w:r w:rsidRPr="005F1E46">
        <w:rPr>
          <w:rFonts w:asciiTheme="minorHAnsi" w:hAnsiTheme="minorHAnsi" w:cstheme="minorHAnsi"/>
          <w:szCs w:val="20"/>
          <w:lang w:val="en-GB"/>
        </w:rPr>
        <w:t>Teaching staff are also encouraged to find opportunities to use aspects of the curriculum to cover cyber-bullying. This includes personal, social, health and economic (PSHE) education, and other subjects where appropriate.</w:t>
      </w:r>
    </w:p>
    <w:p w:rsidR="002677C5" w:rsidRPr="005F1E46" w:rsidRDefault="002677C5" w:rsidP="002677C5">
      <w:pPr>
        <w:pStyle w:val="1bodycopy10pt"/>
        <w:rPr>
          <w:rFonts w:asciiTheme="minorHAnsi" w:hAnsiTheme="minorHAnsi" w:cstheme="minorHAnsi"/>
          <w:szCs w:val="20"/>
          <w:lang w:val="en-GB"/>
        </w:rPr>
      </w:pPr>
      <w:r w:rsidRPr="005F1E46">
        <w:rPr>
          <w:rFonts w:asciiTheme="minorHAnsi" w:hAnsiTheme="minorHAnsi" w:cstheme="minorHAnsi"/>
          <w:szCs w:val="20"/>
          <w:lang w:val="en-GB"/>
        </w:rPr>
        <w:t>All staff, governors and volunteers (where appropriate) receive training on cyber-bullying, its impact and ways to support pupils, as</w:t>
      </w:r>
      <w:r w:rsidR="007F6033" w:rsidRPr="005F1E46">
        <w:rPr>
          <w:rFonts w:asciiTheme="minorHAnsi" w:hAnsiTheme="minorHAnsi" w:cstheme="minorHAnsi"/>
          <w:szCs w:val="20"/>
          <w:lang w:val="en-GB"/>
        </w:rPr>
        <w:t xml:space="preserve"> part of safeguarding training.</w:t>
      </w:r>
    </w:p>
    <w:p w:rsidR="002677C5" w:rsidRPr="005F1E46" w:rsidRDefault="002677C5" w:rsidP="002677C5">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school also sends information/leaflets on cyber-bullying to parents/carers so they are aware of the signs, how to report it and how they can support children who may be affected.</w:t>
      </w:r>
    </w:p>
    <w:p w:rsidR="002677C5" w:rsidRPr="005F1E46" w:rsidRDefault="002677C5" w:rsidP="002677C5">
      <w:pPr>
        <w:pStyle w:val="1bodycopy10pt"/>
        <w:rPr>
          <w:rFonts w:asciiTheme="minorHAnsi" w:hAnsiTheme="minorHAnsi" w:cstheme="minorHAnsi"/>
          <w:szCs w:val="20"/>
          <w:lang w:val="en-GB"/>
        </w:rPr>
      </w:pPr>
      <w:r w:rsidRPr="005F1E46">
        <w:rPr>
          <w:rFonts w:asciiTheme="minorHAnsi" w:hAnsiTheme="minorHAnsi" w:cstheme="minorHAnsi"/>
          <w:szCs w:val="20"/>
          <w:lang w:val="en-GB"/>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rsidR="002677C5" w:rsidRPr="005F1E46" w:rsidRDefault="002677C5" w:rsidP="002677C5">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DSL</w:t>
      </w:r>
      <w:r w:rsidR="007F6033" w:rsidRPr="005F1E46">
        <w:rPr>
          <w:rFonts w:asciiTheme="minorHAnsi" w:hAnsiTheme="minorHAnsi" w:cstheme="minorHAnsi"/>
          <w:szCs w:val="20"/>
          <w:lang w:val="en-GB"/>
        </w:rPr>
        <w:t>/safeguarding team</w:t>
      </w:r>
      <w:r w:rsidRPr="005F1E46">
        <w:rPr>
          <w:rFonts w:asciiTheme="minorHAnsi" w:hAnsiTheme="minorHAnsi" w:cstheme="minorHAnsi"/>
          <w:szCs w:val="20"/>
          <w:lang w:val="en-GB"/>
        </w:rPr>
        <w:t xml:space="preserve">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rsidR="00FC3177" w:rsidRPr="005F1E46" w:rsidRDefault="00FC3177" w:rsidP="00FC3177">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6.3 Examining electronic devices</w:t>
      </w:r>
    </w:p>
    <w:p w:rsidR="0075152A"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School staff have the specific power under the Education and Inspections Act 2006 (which has been increased by the Education Act 2011) to search for and, if necessary, delete inappropriate images or files</w:t>
      </w:r>
      <w:r w:rsidR="004650BE" w:rsidRPr="005F1E46">
        <w:rPr>
          <w:rFonts w:asciiTheme="minorHAnsi" w:hAnsiTheme="minorHAnsi" w:cstheme="minorHAnsi"/>
          <w:szCs w:val="20"/>
          <w:lang w:val="en-GB"/>
        </w:rPr>
        <w:t xml:space="preserve"> on pupils’ electronic devices.  Searching a pupils’ phone would be only considered on an individual case basis and would only be conducted by, or under instruction, of the Head Teacher.</w:t>
      </w:r>
    </w:p>
    <w:p w:rsidR="002677C5" w:rsidRPr="005F1E46" w:rsidRDefault="002677C5" w:rsidP="002677C5">
      <w:pPr>
        <w:pStyle w:val="Subhead2"/>
        <w:rPr>
          <w:rFonts w:asciiTheme="minorHAnsi" w:hAnsiTheme="minorHAnsi" w:cstheme="minorHAnsi"/>
          <w:color w:val="auto"/>
          <w:sz w:val="20"/>
          <w:szCs w:val="20"/>
          <w:lang w:val="en-GB"/>
        </w:rPr>
      </w:pPr>
      <w:r w:rsidRPr="005F1E46">
        <w:rPr>
          <w:rFonts w:asciiTheme="minorHAnsi" w:hAnsiTheme="minorHAnsi" w:cstheme="minorHAnsi"/>
          <w:color w:val="auto"/>
          <w:sz w:val="20"/>
          <w:szCs w:val="20"/>
          <w:lang w:val="en-GB"/>
        </w:rPr>
        <w:t>6.4 Artificial intelligence (AI)</w:t>
      </w:r>
    </w:p>
    <w:p w:rsidR="00124482" w:rsidRPr="005F1E46" w:rsidRDefault="00124482" w:rsidP="00124482">
      <w:pPr>
        <w:pStyle w:val="NormalWeb"/>
        <w:rPr>
          <w:rFonts w:asciiTheme="minorHAnsi" w:hAnsiTheme="minorHAnsi" w:cstheme="minorHAnsi"/>
          <w:sz w:val="20"/>
          <w:szCs w:val="20"/>
        </w:rPr>
      </w:pPr>
      <w:r w:rsidRPr="005F1E46">
        <w:rPr>
          <w:rStyle w:val="Strong"/>
          <w:rFonts w:asciiTheme="minorHAnsi" w:hAnsiTheme="minorHAnsi" w:cstheme="minorHAnsi"/>
          <w:sz w:val="20"/>
          <w:szCs w:val="20"/>
        </w:rPr>
        <w:t>Artificial Intelligence (AI)</w:t>
      </w:r>
    </w:p>
    <w:p w:rsidR="00124482" w:rsidRPr="005F1E46" w:rsidRDefault="00124482" w:rsidP="00124482">
      <w:pPr>
        <w:pStyle w:val="NormalWeb"/>
        <w:rPr>
          <w:rFonts w:asciiTheme="minorHAnsi" w:hAnsiTheme="minorHAnsi" w:cstheme="minorHAnsi"/>
          <w:sz w:val="20"/>
          <w:szCs w:val="20"/>
        </w:rPr>
      </w:pPr>
      <w:r w:rsidRPr="005F1E46">
        <w:rPr>
          <w:rFonts w:asciiTheme="minorHAnsi" w:hAnsiTheme="minorHAnsi" w:cstheme="minorHAnsi"/>
          <w:sz w:val="20"/>
          <w:szCs w:val="20"/>
        </w:rPr>
        <w:t xml:space="preserve">Moorlands Primary School recognises that generative AI tools (such as </w:t>
      </w:r>
      <w:proofErr w:type="spellStart"/>
      <w:r w:rsidRPr="005F1E46">
        <w:rPr>
          <w:rFonts w:asciiTheme="minorHAnsi" w:hAnsiTheme="minorHAnsi" w:cstheme="minorHAnsi"/>
          <w:sz w:val="20"/>
          <w:szCs w:val="20"/>
        </w:rPr>
        <w:t>chatbots</w:t>
      </w:r>
      <w:proofErr w:type="spellEnd"/>
      <w:r w:rsidRPr="005F1E46">
        <w:rPr>
          <w:rFonts w:asciiTheme="minorHAnsi" w:hAnsiTheme="minorHAnsi" w:cstheme="minorHAnsi"/>
          <w:sz w:val="20"/>
          <w:szCs w:val="20"/>
        </w:rPr>
        <w:t xml:space="preserve"> and image-generation tools) are increasingly accessible to pupils and families. While these tools may support learning, they also present safeguarding risks, including:</w:t>
      </w:r>
    </w:p>
    <w:p w:rsidR="00124482" w:rsidRPr="005F1E46" w:rsidRDefault="00124482" w:rsidP="00124482">
      <w:pPr>
        <w:pStyle w:val="NormalWeb"/>
        <w:numPr>
          <w:ilvl w:val="0"/>
          <w:numId w:val="40"/>
        </w:numPr>
        <w:rPr>
          <w:rFonts w:asciiTheme="minorHAnsi" w:hAnsiTheme="minorHAnsi" w:cstheme="minorHAnsi"/>
          <w:sz w:val="20"/>
          <w:szCs w:val="20"/>
        </w:rPr>
      </w:pPr>
      <w:r w:rsidRPr="005F1E46">
        <w:rPr>
          <w:rFonts w:asciiTheme="minorHAnsi" w:hAnsiTheme="minorHAnsi" w:cstheme="minorHAnsi"/>
          <w:sz w:val="20"/>
          <w:szCs w:val="20"/>
        </w:rPr>
        <w:t xml:space="preserve">Creation or sharing of manipulated or explicit images (including </w:t>
      </w:r>
      <w:proofErr w:type="spellStart"/>
      <w:r w:rsidRPr="005F1E46">
        <w:rPr>
          <w:rFonts w:asciiTheme="minorHAnsi" w:hAnsiTheme="minorHAnsi" w:cstheme="minorHAnsi"/>
          <w:sz w:val="20"/>
          <w:szCs w:val="20"/>
        </w:rPr>
        <w:t>deepfakes</w:t>
      </w:r>
      <w:proofErr w:type="spellEnd"/>
      <w:r w:rsidRPr="005F1E46">
        <w:rPr>
          <w:rFonts w:asciiTheme="minorHAnsi" w:hAnsiTheme="minorHAnsi" w:cstheme="minorHAnsi"/>
          <w:sz w:val="20"/>
          <w:szCs w:val="20"/>
        </w:rPr>
        <w:t>)</w:t>
      </w:r>
    </w:p>
    <w:p w:rsidR="00124482" w:rsidRPr="005F1E46" w:rsidRDefault="00124482" w:rsidP="00124482">
      <w:pPr>
        <w:pStyle w:val="NormalWeb"/>
        <w:numPr>
          <w:ilvl w:val="0"/>
          <w:numId w:val="40"/>
        </w:numPr>
        <w:rPr>
          <w:rFonts w:asciiTheme="minorHAnsi" w:hAnsiTheme="minorHAnsi" w:cstheme="minorHAnsi"/>
          <w:sz w:val="20"/>
          <w:szCs w:val="20"/>
        </w:rPr>
      </w:pPr>
      <w:r w:rsidRPr="005F1E46">
        <w:rPr>
          <w:rFonts w:asciiTheme="minorHAnsi" w:hAnsiTheme="minorHAnsi" w:cstheme="minorHAnsi"/>
          <w:sz w:val="20"/>
          <w:szCs w:val="20"/>
        </w:rPr>
        <w:t>Bullying, harassment or impersonation using AI-generated content</w:t>
      </w:r>
    </w:p>
    <w:p w:rsidR="00124482" w:rsidRPr="005F1E46" w:rsidRDefault="00124482" w:rsidP="00124482">
      <w:pPr>
        <w:pStyle w:val="NormalWeb"/>
        <w:numPr>
          <w:ilvl w:val="0"/>
          <w:numId w:val="40"/>
        </w:numPr>
        <w:rPr>
          <w:rFonts w:asciiTheme="minorHAnsi" w:hAnsiTheme="minorHAnsi" w:cstheme="minorHAnsi"/>
          <w:sz w:val="20"/>
          <w:szCs w:val="20"/>
        </w:rPr>
      </w:pPr>
      <w:r w:rsidRPr="005F1E46">
        <w:rPr>
          <w:rFonts w:asciiTheme="minorHAnsi" w:hAnsiTheme="minorHAnsi" w:cstheme="minorHAnsi"/>
          <w:sz w:val="20"/>
          <w:szCs w:val="20"/>
        </w:rPr>
        <w:t>Misinformation and unsafe content presented as fact</w:t>
      </w:r>
    </w:p>
    <w:p w:rsidR="00124482" w:rsidRPr="005F1E46" w:rsidRDefault="00124482" w:rsidP="00124482">
      <w:pPr>
        <w:pStyle w:val="NormalWeb"/>
        <w:rPr>
          <w:rFonts w:asciiTheme="minorHAnsi" w:hAnsiTheme="minorHAnsi" w:cstheme="minorHAnsi"/>
          <w:sz w:val="20"/>
          <w:szCs w:val="20"/>
        </w:rPr>
      </w:pPr>
      <w:r w:rsidRPr="005F1E46">
        <w:rPr>
          <w:rFonts w:asciiTheme="minorHAnsi" w:hAnsiTheme="minorHAnsi" w:cstheme="minorHAnsi"/>
          <w:sz w:val="20"/>
          <w:szCs w:val="20"/>
        </w:rPr>
        <w:t>Pupils will be taught age-appropriate understanding of AI as part of online safety education.</w:t>
      </w:r>
    </w:p>
    <w:p w:rsidR="00124482" w:rsidRPr="005F1E46" w:rsidRDefault="00124482" w:rsidP="00124482">
      <w:pPr>
        <w:pStyle w:val="NormalWeb"/>
        <w:rPr>
          <w:rFonts w:asciiTheme="minorHAnsi" w:hAnsiTheme="minorHAnsi" w:cstheme="minorHAnsi"/>
          <w:sz w:val="20"/>
          <w:szCs w:val="20"/>
        </w:rPr>
      </w:pPr>
      <w:r w:rsidRPr="005F1E46">
        <w:rPr>
          <w:rFonts w:asciiTheme="minorHAnsi" w:hAnsiTheme="minorHAnsi" w:cstheme="minorHAnsi"/>
          <w:sz w:val="20"/>
          <w:szCs w:val="20"/>
        </w:rPr>
        <w:t>Any misuse of AI that causes harm, distress or safeguarding concern will be managed in line with this policy, the Behaviour Policy and the Safeguarding and Child Protection Policy.</w:t>
      </w:r>
    </w:p>
    <w:p w:rsidR="007F6033" w:rsidRPr="005F1E46" w:rsidRDefault="007F6033" w:rsidP="007F6033">
      <w:pPr>
        <w:pStyle w:val="1bodycopy10pt"/>
        <w:rPr>
          <w:rFonts w:asciiTheme="minorHAnsi" w:hAnsiTheme="minorHAnsi" w:cstheme="minorHAnsi"/>
          <w:b/>
          <w:szCs w:val="20"/>
          <w:lang w:val="en-GB"/>
        </w:rPr>
      </w:pPr>
      <w:r w:rsidRPr="005F1E46">
        <w:rPr>
          <w:rFonts w:asciiTheme="minorHAnsi" w:hAnsiTheme="minorHAnsi" w:cstheme="minorHAnsi"/>
          <w:b/>
          <w:szCs w:val="20"/>
          <w:lang w:val="en-GB"/>
        </w:rPr>
        <w:t>See AI policy.</w:t>
      </w:r>
    </w:p>
    <w:p w:rsidR="00FC3177" w:rsidRPr="005F1E46" w:rsidRDefault="00FC3177" w:rsidP="00FC3177">
      <w:pPr>
        <w:pStyle w:val="Heading1"/>
        <w:rPr>
          <w:rFonts w:asciiTheme="minorHAnsi" w:hAnsiTheme="minorHAnsi" w:cstheme="minorHAnsi"/>
          <w:color w:val="auto"/>
          <w:sz w:val="20"/>
          <w:szCs w:val="20"/>
        </w:rPr>
      </w:pPr>
      <w:bookmarkStart w:id="25" w:name="_Toc89934286"/>
      <w:r w:rsidRPr="005F1E46">
        <w:rPr>
          <w:rFonts w:asciiTheme="minorHAnsi" w:hAnsiTheme="minorHAnsi" w:cstheme="minorHAnsi"/>
          <w:color w:val="auto"/>
          <w:sz w:val="20"/>
          <w:szCs w:val="20"/>
        </w:rPr>
        <w:t>7. Acceptable use of the internet in school</w:t>
      </w:r>
      <w:bookmarkEnd w:id="25"/>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All pupils, parents, staff, volunteers and governors are expected to sign an agreement regarding the acceptable use of the school’s ICT systems and the internet (appendices 1-3). Visitors will be expected to read and agree to the school’s terms on acceptable use if relevant.</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Use of the school’s internet must be for educational purposes only, or for the purpose of fulfilling the duties of an individual’s role.  </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More information is set out in the acceptable use agreements in appendices 1, 2 and 3.</w:t>
      </w:r>
    </w:p>
    <w:p w:rsidR="00FC3177" w:rsidRPr="005F1E46" w:rsidRDefault="00FC3177" w:rsidP="00FC3177">
      <w:pPr>
        <w:pStyle w:val="Heading1"/>
        <w:rPr>
          <w:rFonts w:asciiTheme="minorHAnsi" w:hAnsiTheme="minorHAnsi" w:cstheme="minorHAnsi"/>
          <w:color w:val="auto"/>
          <w:sz w:val="20"/>
          <w:szCs w:val="20"/>
        </w:rPr>
      </w:pPr>
      <w:bookmarkStart w:id="26" w:name="_Toc89934287"/>
      <w:r w:rsidRPr="005F1E46">
        <w:rPr>
          <w:rFonts w:asciiTheme="minorHAnsi" w:hAnsiTheme="minorHAnsi" w:cstheme="minorHAnsi"/>
          <w:color w:val="auto"/>
          <w:sz w:val="20"/>
          <w:szCs w:val="20"/>
        </w:rPr>
        <w:t>8. Pupils using mobile devices in school</w:t>
      </w:r>
      <w:bookmarkEnd w:id="26"/>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Pupils may bring mobile devices into school, but are </w:t>
      </w:r>
      <w:r w:rsidR="00170C00" w:rsidRPr="005F1E46">
        <w:rPr>
          <w:rFonts w:asciiTheme="minorHAnsi" w:hAnsiTheme="minorHAnsi" w:cstheme="minorHAnsi"/>
          <w:szCs w:val="20"/>
          <w:lang w:val="en-GB"/>
        </w:rPr>
        <w:t>expected to switch them off and hand them to a teacher on arrival.  These will be returned to the pupil on their school departure.</w:t>
      </w:r>
    </w:p>
    <w:p w:rsidR="00FC3177" w:rsidRPr="005F1E46" w:rsidRDefault="00FC3177" w:rsidP="00FC3177">
      <w:pPr>
        <w:pStyle w:val="Heading1"/>
        <w:rPr>
          <w:rFonts w:asciiTheme="minorHAnsi" w:hAnsiTheme="minorHAnsi" w:cstheme="minorHAnsi"/>
          <w:color w:val="auto"/>
          <w:sz w:val="20"/>
          <w:szCs w:val="20"/>
        </w:rPr>
      </w:pPr>
      <w:bookmarkStart w:id="27" w:name="_Toc89934288"/>
      <w:r w:rsidRPr="005F1E46">
        <w:rPr>
          <w:rFonts w:asciiTheme="minorHAnsi" w:hAnsiTheme="minorHAnsi" w:cstheme="minorHAnsi"/>
          <w:color w:val="auto"/>
          <w:sz w:val="20"/>
          <w:szCs w:val="20"/>
        </w:rPr>
        <w:lastRenderedPageBreak/>
        <w:t>9. Staff using work devices outside school</w:t>
      </w:r>
      <w:bookmarkEnd w:id="27"/>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All staff members will take appropriate steps to ensure their devices remain secure. This includes, but is not limited to:</w:t>
      </w:r>
    </w:p>
    <w:p w:rsidR="00170C00" w:rsidRPr="005F1E46" w:rsidRDefault="00FC3177" w:rsidP="00FB0CCF">
      <w:pPr>
        <w:pStyle w:val="4Bulletedcopyblue"/>
        <w:rPr>
          <w:rFonts w:asciiTheme="minorHAnsi" w:hAnsiTheme="minorHAnsi" w:cstheme="minorHAnsi"/>
          <w:lang w:val="en-GB" w:eastAsia="en-GB"/>
        </w:rPr>
      </w:pPr>
      <w:r w:rsidRPr="005F1E46">
        <w:rPr>
          <w:rFonts w:asciiTheme="minorHAnsi" w:hAnsiTheme="minorHAnsi" w:cstheme="minorHAnsi"/>
          <w:lang w:val="en-GB" w:eastAsia="en-GB"/>
        </w:rPr>
        <w:t xml:space="preserve">Keeping the device password-protected </w:t>
      </w:r>
    </w:p>
    <w:p w:rsidR="00FC3177" w:rsidRPr="005F1E46" w:rsidRDefault="00FC3177" w:rsidP="00FB0CCF">
      <w:pPr>
        <w:pStyle w:val="4Bulletedcopyblue"/>
        <w:rPr>
          <w:rFonts w:asciiTheme="minorHAnsi" w:hAnsiTheme="minorHAnsi" w:cstheme="minorHAnsi"/>
          <w:lang w:val="en-GB" w:eastAsia="en-GB"/>
        </w:rPr>
      </w:pPr>
      <w:r w:rsidRPr="005F1E46">
        <w:rPr>
          <w:rFonts w:asciiTheme="minorHAnsi" w:hAnsiTheme="minorHAnsi" w:cstheme="minorHAnsi"/>
          <w:lang w:val="en-GB" w:eastAsia="en-GB"/>
        </w:rPr>
        <w:t>Ensuring their hard drive is encrypted – this means if the device is lost or stolen, no one can access the files stored on the hard drive by attaching it to a new device</w:t>
      </w:r>
    </w:p>
    <w:p w:rsidR="00FC3177" w:rsidRPr="005F1E46" w:rsidRDefault="00FC3177" w:rsidP="00FC3177">
      <w:pPr>
        <w:pStyle w:val="4Bulletedcopyblue"/>
        <w:rPr>
          <w:rFonts w:asciiTheme="minorHAnsi" w:hAnsiTheme="minorHAnsi" w:cstheme="minorHAnsi"/>
          <w:lang w:val="en-GB" w:eastAsia="en-GB"/>
        </w:rPr>
      </w:pPr>
      <w:r w:rsidRPr="005F1E46">
        <w:rPr>
          <w:rFonts w:asciiTheme="minorHAnsi" w:hAnsiTheme="minorHAnsi" w:cstheme="minorHAnsi"/>
          <w:lang w:val="en-GB" w:eastAsia="en-GB"/>
        </w:rPr>
        <w:t>Making sure the device locks if left inactive for a period of time</w:t>
      </w:r>
    </w:p>
    <w:p w:rsidR="00FC3177" w:rsidRPr="005F1E46" w:rsidRDefault="00FC3177" w:rsidP="00FC3177">
      <w:pPr>
        <w:pStyle w:val="4Bulletedcopyblue"/>
        <w:rPr>
          <w:rFonts w:asciiTheme="minorHAnsi" w:hAnsiTheme="minorHAnsi" w:cstheme="minorHAnsi"/>
          <w:lang w:val="en-GB" w:eastAsia="en-GB"/>
        </w:rPr>
      </w:pPr>
      <w:r w:rsidRPr="005F1E46">
        <w:rPr>
          <w:rFonts w:asciiTheme="minorHAnsi" w:hAnsiTheme="minorHAnsi" w:cstheme="minorHAnsi"/>
          <w:lang w:val="en-GB" w:eastAsia="en-GB"/>
        </w:rPr>
        <w:t>Not sharing the device among family or friends</w:t>
      </w:r>
    </w:p>
    <w:p w:rsidR="00FC3177" w:rsidRPr="005F1E46" w:rsidRDefault="00FC3177" w:rsidP="00FC3177">
      <w:pPr>
        <w:pStyle w:val="4Bulletedcopyblue"/>
        <w:rPr>
          <w:rFonts w:asciiTheme="minorHAnsi" w:hAnsiTheme="minorHAnsi" w:cstheme="minorHAnsi"/>
          <w:lang w:val="en-GB" w:eastAsia="en-GB"/>
        </w:rPr>
      </w:pPr>
      <w:r w:rsidRPr="005F1E46">
        <w:rPr>
          <w:rFonts w:asciiTheme="minorHAnsi" w:hAnsiTheme="minorHAnsi" w:cstheme="minorHAnsi"/>
          <w:lang w:val="en-GB" w:eastAsia="en-GB"/>
        </w:rPr>
        <w:t>Keeping operating systems up to date – always install the latest updates</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Staff members must not use the device in any way which would violate the school’s terms of acceptable use, as set out in appendix 3. </w:t>
      </w:r>
    </w:p>
    <w:p w:rsidR="00FC3177" w:rsidRPr="005F1E46" w:rsidRDefault="00FC3177" w:rsidP="00FC3177">
      <w:pPr>
        <w:pStyle w:val="Heading1"/>
        <w:rPr>
          <w:rFonts w:asciiTheme="minorHAnsi" w:hAnsiTheme="minorHAnsi" w:cstheme="minorHAnsi"/>
          <w:color w:val="auto"/>
          <w:sz w:val="20"/>
          <w:szCs w:val="20"/>
        </w:rPr>
      </w:pPr>
      <w:bookmarkStart w:id="28" w:name="_Toc89934289"/>
      <w:r w:rsidRPr="005F1E46">
        <w:rPr>
          <w:rFonts w:asciiTheme="minorHAnsi" w:hAnsiTheme="minorHAnsi" w:cstheme="minorHAnsi"/>
          <w:color w:val="auto"/>
          <w:sz w:val="20"/>
          <w:szCs w:val="20"/>
        </w:rPr>
        <w:t>10. How the school will respond to issues of misuse</w:t>
      </w:r>
      <w:bookmarkEnd w:id="28"/>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Where a pupil misuses the school’s ICT systems or internet, we will follow the procedures set out </w:t>
      </w:r>
      <w:r w:rsidR="00170C00" w:rsidRPr="005F1E46">
        <w:rPr>
          <w:rFonts w:asciiTheme="minorHAnsi" w:hAnsiTheme="minorHAnsi" w:cstheme="minorHAnsi"/>
          <w:szCs w:val="20"/>
          <w:lang w:val="en-GB"/>
        </w:rPr>
        <w:t>in our policies</w:t>
      </w:r>
      <w:r w:rsidRPr="005F1E46">
        <w:rPr>
          <w:rFonts w:asciiTheme="minorHAnsi" w:hAnsiTheme="minorHAnsi" w:cstheme="minorHAnsi"/>
          <w:szCs w:val="20"/>
          <w:lang w:val="en-GB"/>
        </w:rPr>
        <w:t>. The action taken will depend on the individual circumstances, nature and seriousness of the specific incident, and will be proportionate.</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Where a staff member misuses the school’s ICT systems or the internet, or misuses a personal device where the action constitutes misconduct, the matter will be dealt with in accordance with the </w:t>
      </w:r>
      <w:r w:rsidR="00170C00" w:rsidRPr="005F1E46">
        <w:rPr>
          <w:rFonts w:asciiTheme="minorHAnsi" w:hAnsiTheme="minorHAnsi" w:cstheme="minorHAnsi"/>
          <w:szCs w:val="20"/>
          <w:lang w:val="en-GB"/>
        </w:rPr>
        <w:t>staff code of conduct</w:t>
      </w:r>
      <w:r w:rsidRPr="005F1E46">
        <w:rPr>
          <w:rFonts w:asciiTheme="minorHAnsi" w:hAnsiTheme="minorHAnsi" w:cstheme="minorHAnsi"/>
          <w:szCs w:val="20"/>
          <w:lang w:val="en-GB"/>
        </w:rPr>
        <w:t>. The action taken will depend on the individual circumstances, nature and seriousness of the specific incident.</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school will consider whether incidents which involve illegal activity or content, or otherwise serious incidents, should be reported to the police.</w:t>
      </w:r>
    </w:p>
    <w:p w:rsidR="00FC3177" w:rsidRPr="005F1E46" w:rsidRDefault="00FC3177" w:rsidP="00FC3177">
      <w:pPr>
        <w:pStyle w:val="Heading1"/>
        <w:rPr>
          <w:rFonts w:asciiTheme="minorHAnsi" w:hAnsiTheme="minorHAnsi" w:cstheme="minorHAnsi"/>
          <w:color w:val="auto"/>
          <w:sz w:val="20"/>
          <w:szCs w:val="20"/>
        </w:rPr>
      </w:pPr>
      <w:bookmarkStart w:id="29" w:name="_Toc89934290"/>
      <w:r w:rsidRPr="005F1E46">
        <w:rPr>
          <w:rFonts w:asciiTheme="minorHAnsi" w:hAnsiTheme="minorHAnsi" w:cstheme="minorHAnsi"/>
          <w:color w:val="auto"/>
          <w:sz w:val="20"/>
          <w:szCs w:val="20"/>
        </w:rPr>
        <w:t>11. Training</w:t>
      </w:r>
      <w:bookmarkEnd w:id="29"/>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All new staff members will receive training, as part of their induction, on safe internet use and online safeguarding issues including cyber-bullying and the risks of online radicalisation.</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All staff members will receive refresher training at least once each academic year as part of safeguarding training, as well as relevant updates as required (for example through emails, e-bulletins and staff meetings).</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 xml:space="preserve">By way of this training, all staff will be made aware that: </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 xml:space="preserve">Technology is a significant component in many safeguarding and wellbeing issues, and that children are at risk of online abuse </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Children can abuse their peers online through:</w:t>
      </w:r>
    </w:p>
    <w:p w:rsidR="00FC3177" w:rsidRPr="005F1E46" w:rsidRDefault="00FC3177" w:rsidP="00672C83">
      <w:pPr>
        <w:pStyle w:val="4Bulletedcopyblue"/>
        <w:numPr>
          <w:ilvl w:val="1"/>
          <w:numId w:val="2"/>
        </w:numPr>
        <w:rPr>
          <w:rFonts w:asciiTheme="minorHAnsi" w:hAnsiTheme="minorHAnsi" w:cstheme="minorHAnsi"/>
          <w:lang w:val="en-GB"/>
        </w:rPr>
      </w:pPr>
      <w:r w:rsidRPr="005F1E46">
        <w:rPr>
          <w:rFonts w:asciiTheme="minorHAnsi" w:hAnsiTheme="minorHAnsi" w:cstheme="minorHAnsi"/>
          <w:lang w:val="en-GB"/>
        </w:rPr>
        <w:t xml:space="preserve">Abusive, harassing, and misogynistic messages </w:t>
      </w:r>
    </w:p>
    <w:p w:rsidR="00FC3177" w:rsidRPr="005F1E46" w:rsidRDefault="00FC3177" w:rsidP="00672C83">
      <w:pPr>
        <w:pStyle w:val="4Bulletedcopyblue"/>
        <w:numPr>
          <w:ilvl w:val="1"/>
          <w:numId w:val="2"/>
        </w:numPr>
        <w:rPr>
          <w:rFonts w:asciiTheme="minorHAnsi" w:hAnsiTheme="minorHAnsi" w:cstheme="minorHAnsi"/>
          <w:lang w:val="en-GB"/>
        </w:rPr>
      </w:pPr>
      <w:r w:rsidRPr="005F1E46">
        <w:rPr>
          <w:rFonts w:asciiTheme="minorHAnsi" w:hAnsiTheme="minorHAnsi" w:cstheme="minorHAnsi"/>
          <w:lang w:val="en-GB"/>
        </w:rPr>
        <w:t xml:space="preserve">Non-consensual sharing of indecent nude and semi-nude images and/or videos, especially around chat groups </w:t>
      </w:r>
    </w:p>
    <w:p w:rsidR="00FC3177" w:rsidRPr="005F1E46" w:rsidRDefault="00FC3177" w:rsidP="00672C83">
      <w:pPr>
        <w:pStyle w:val="4Bulletedcopyblue"/>
        <w:numPr>
          <w:ilvl w:val="1"/>
          <w:numId w:val="2"/>
        </w:numPr>
        <w:rPr>
          <w:rFonts w:asciiTheme="minorHAnsi" w:hAnsiTheme="minorHAnsi" w:cstheme="minorHAnsi"/>
          <w:lang w:val="en-GB"/>
        </w:rPr>
      </w:pPr>
      <w:r w:rsidRPr="005F1E46">
        <w:rPr>
          <w:rFonts w:asciiTheme="minorHAnsi" w:hAnsiTheme="minorHAnsi" w:cstheme="minorHAnsi"/>
          <w:lang w:val="en-GB"/>
        </w:rPr>
        <w:t xml:space="preserve">Sharing of abusive images </w:t>
      </w:r>
    </w:p>
    <w:p w:rsidR="00FC3177" w:rsidRPr="005F1E46" w:rsidRDefault="00FC3177" w:rsidP="00FC3177">
      <w:pPr>
        <w:rPr>
          <w:rFonts w:asciiTheme="minorHAnsi" w:hAnsiTheme="minorHAnsi" w:cstheme="minorHAnsi"/>
          <w:sz w:val="20"/>
          <w:szCs w:val="20"/>
          <w:lang w:eastAsia="en-GB"/>
        </w:rPr>
      </w:pPr>
      <w:r w:rsidRPr="005F1E46">
        <w:rPr>
          <w:rFonts w:asciiTheme="minorHAnsi" w:hAnsiTheme="minorHAnsi" w:cstheme="minorHAnsi"/>
          <w:sz w:val="20"/>
          <w:szCs w:val="20"/>
          <w:lang w:eastAsia="en-GB"/>
        </w:rPr>
        <w:t xml:space="preserve">Training will also help staff: </w:t>
      </w:r>
    </w:p>
    <w:p w:rsidR="00FC3177" w:rsidRPr="005F1E46" w:rsidRDefault="00FC3177" w:rsidP="00672C83">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eastAsia="en-GB"/>
        </w:rPr>
      </w:pPr>
      <w:r w:rsidRPr="005F1E46">
        <w:rPr>
          <w:rFonts w:asciiTheme="minorHAnsi" w:hAnsiTheme="minorHAnsi" w:cstheme="minorHAnsi"/>
          <w:sz w:val="20"/>
          <w:szCs w:val="20"/>
          <w:lang w:eastAsia="en-GB"/>
        </w:rPr>
        <w:t xml:space="preserve">develop better awareness to assist in spotting the signs and symptoms of online abuse </w:t>
      </w:r>
    </w:p>
    <w:p w:rsidR="00FC3177" w:rsidRPr="005F1E46" w:rsidRDefault="00FC3177" w:rsidP="00672C83">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eastAsia="en-GB"/>
        </w:rPr>
      </w:pPr>
      <w:r w:rsidRPr="005F1E46">
        <w:rPr>
          <w:rFonts w:asciiTheme="minorHAnsi" w:hAnsiTheme="minorHAnsi" w:cstheme="minorHAnsi"/>
          <w:sz w:val="20"/>
          <w:szCs w:val="20"/>
          <w:lang w:eastAsia="en-GB"/>
        </w:rPr>
        <w:t xml:space="preserve">develop the ability to ensure pupils can </w:t>
      </w:r>
      <w:proofErr w:type="spellStart"/>
      <w:r w:rsidRPr="005F1E46">
        <w:rPr>
          <w:rFonts w:asciiTheme="minorHAnsi" w:hAnsiTheme="minorHAnsi" w:cstheme="minorHAnsi"/>
          <w:sz w:val="20"/>
          <w:szCs w:val="20"/>
          <w:lang w:eastAsia="en-GB"/>
        </w:rPr>
        <w:t>recognise</w:t>
      </w:r>
      <w:proofErr w:type="spellEnd"/>
      <w:r w:rsidRPr="005F1E46">
        <w:rPr>
          <w:rFonts w:asciiTheme="minorHAnsi" w:hAnsiTheme="minorHAnsi" w:cstheme="minorHAnsi"/>
          <w:sz w:val="20"/>
          <w:szCs w:val="20"/>
          <w:lang w:eastAsia="en-GB"/>
        </w:rPr>
        <w:t xml:space="preserve"> dangers and risks in online activity and can weigh the risks up</w:t>
      </w:r>
    </w:p>
    <w:p w:rsidR="00FC3177" w:rsidRPr="005F1E46" w:rsidRDefault="00FC3177" w:rsidP="00672C83">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asciiTheme="minorHAnsi" w:hAnsiTheme="minorHAnsi" w:cstheme="minorHAnsi"/>
          <w:sz w:val="20"/>
          <w:szCs w:val="20"/>
          <w:lang w:eastAsia="en-GB"/>
        </w:rPr>
      </w:pPr>
      <w:r w:rsidRPr="005F1E46">
        <w:rPr>
          <w:rFonts w:asciiTheme="minorHAnsi" w:hAnsiTheme="minorHAnsi" w:cstheme="minorHAnsi"/>
          <w:sz w:val="20"/>
          <w:szCs w:val="20"/>
          <w:lang w:eastAsia="en-GB"/>
        </w:rPr>
        <w:t xml:space="preserve">develop the ability to influence pupils to make the healthiest long-term choices and keep them safe from harm in the short term  </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The DSL</w:t>
      </w:r>
      <w:r w:rsidR="00BA0C62" w:rsidRPr="005F1E46">
        <w:rPr>
          <w:rFonts w:asciiTheme="minorHAnsi" w:hAnsiTheme="minorHAnsi" w:cstheme="minorHAnsi"/>
          <w:szCs w:val="20"/>
          <w:lang w:val="en-GB"/>
        </w:rPr>
        <w:t xml:space="preserve"> and deputies</w:t>
      </w:r>
      <w:r w:rsidRPr="005F1E46">
        <w:rPr>
          <w:rFonts w:asciiTheme="minorHAnsi" w:hAnsiTheme="minorHAnsi" w:cstheme="minorHAnsi"/>
          <w:szCs w:val="20"/>
          <w:lang w:val="en-GB"/>
        </w:rPr>
        <w:t xml:space="preserve"> will undertake child protection and safeguarding training, which will include</w:t>
      </w:r>
      <w:r w:rsidR="00BA0C62" w:rsidRPr="005F1E46">
        <w:rPr>
          <w:rFonts w:asciiTheme="minorHAnsi" w:hAnsiTheme="minorHAnsi" w:cstheme="minorHAnsi"/>
          <w:szCs w:val="20"/>
          <w:lang w:val="en-GB"/>
        </w:rPr>
        <w:t xml:space="preserve"> online safety, at least every year</w:t>
      </w:r>
      <w:r w:rsidRPr="005F1E46">
        <w:rPr>
          <w:rFonts w:asciiTheme="minorHAnsi" w:hAnsiTheme="minorHAnsi" w:cstheme="minorHAnsi"/>
          <w:szCs w:val="20"/>
          <w:lang w:val="en-GB"/>
        </w:rPr>
        <w:t xml:space="preserve">. </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Governors will receive training on safe internet use and online safeguarding issues as part of their safeguarding training.</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Volunteers will receive appropriate training and updates, if applicable.</w:t>
      </w:r>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More information about safeguarding training is set out in our child protection and safeguarding policy.</w:t>
      </w:r>
    </w:p>
    <w:p w:rsidR="00FC3177" w:rsidRPr="005F1E46" w:rsidRDefault="00FC3177" w:rsidP="00FC3177">
      <w:pPr>
        <w:pStyle w:val="Heading1"/>
        <w:rPr>
          <w:rFonts w:asciiTheme="minorHAnsi" w:hAnsiTheme="minorHAnsi" w:cstheme="minorHAnsi"/>
          <w:color w:val="auto"/>
          <w:sz w:val="20"/>
          <w:szCs w:val="20"/>
        </w:rPr>
      </w:pPr>
      <w:bookmarkStart w:id="30" w:name="_Toc89934291"/>
      <w:r w:rsidRPr="005F1E46">
        <w:rPr>
          <w:rFonts w:asciiTheme="minorHAnsi" w:hAnsiTheme="minorHAnsi" w:cstheme="minorHAnsi"/>
          <w:color w:val="auto"/>
          <w:sz w:val="20"/>
          <w:szCs w:val="20"/>
        </w:rPr>
        <w:t>12. Monitoring arrangements</w:t>
      </w:r>
      <w:bookmarkEnd w:id="30"/>
    </w:p>
    <w:p w:rsidR="00FC3177" w:rsidRPr="005F1E46" w:rsidRDefault="00BA0C62"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Safeguard Software is used to log online incidents and responsive actions</w:t>
      </w:r>
      <w:r w:rsidR="00FC3177" w:rsidRPr="005F1E46">
        <w:rPr>
          <w:rFonts w:asciiTheme="minorHAnsi" w:hAnsiTheme="minorHAnsi" w:cstheme="minorHAnsi"/>
          <w:szCs w:val="20"/>
          <w:lang w:val="en-GB"/>
        </w:rPr>
        <w:t xml:space="preserve">. </w:t>
      </w:r>
    </w:p>
    <w:p w:rsidR="002677C5" w:rsidRPr="005F1E46" w:rsidRDefault="002677C5" w:rsidP="002677C5">
      <w:pPr>
        <w:rPr>
          <w:rFonts w:asciiTheme="minorHAnsi" w:hAnsiTheme="minorHAnsi" w:cstheme="minorHAnsi"/>
          <w:sz w:val="20"/>
          <w:szCs w:val="20"/>
          <w:lang w:eastAsia="en-GB"/>
        </w:rPr>
      </w:pPr>
      <w:r w:rsidRPr="005F1E46">
        <w:rPr>
          <w:rFonts w:asciiTheme="minorHAnsi" w:hAnsiTheme="minorHAnsi" w:cstheme="minorHAnsi"/>
          <w:sz w:val="20"/>
          <w:szCs w:val="20"/>
          <w:lang w:val="en-GB"/>
        </w:rPr>
        <w:lastRenderedPageBreak/>
        <w:t>This policy will be reviewed every year by the</w:t>
      </w:r>
      <w:r w:rsidR="007F6033" w:rsidRPr="005F1E46">
        <w:rPr>
          <w:rFonts w:asciiTheme="minorHAnsi" w:hAnsiTheme="minorHAnsi" w:cstheme="minorHAnsi"/>
          <w:sz w:val="20"/>
          <w:szCs w:val="20"/>
          <w:lang w:val="en-GB"/>
        </w:rPr>
        <w:t xml:space="preserve"> designated governor</w:t>
      </w:r>
      <w:r w:rsidR="00312670" w:rsidRPr="005F1E46">
        <w:rPr>
          <w:rFonts w:asciiTheme="minorHAnsi" w:hAnsiTheme="minorHAnsi" w:cstheme="minorHAnsi"/>
          <w:sz w:val="20"/>
          <w:szCs w:val="20"/>
          <w:lang w:val="en-GB"/>
        </w:rPr>
        <w:t xml:space="preserve"> and safeguarding tea</w:t>
      </w:r>
      <w:r w:rsidR="00B801C9" w:rsidRPr="005F1E46">
        <w:rPr>
          <w:rFonts w:asciiTheme="minorHAnsi" w:hAnsiTheme="minorHAnsi" w:cstheme="minorHAnsi"/>
          <w:sz w:val="20"/>
          <w:szCs w:val="20"/>
          <w:lang w:val="en-GB"/>
        </w:rPr>
        <w:t>m</w:t>
      </w:r>
      <w:r w:rsidRPr="005F1E46">
        <w:rPr>
          <w:rFonts w:asciiTheme="minorHAnsi" w:hAnsiTheme="minorHAnsi" w:cstheme="minorHAnsi"/>
          <w:sz w:val="20"/>
          <w:szCs w:val="20"/>
          <w:lang w:val="en-GB"/>
        </w:rPr>
        <w:t xml:space="preserve">. At every review, the policy will be shared with the governing board. The review (such as the one available </w:t>
      </w:r>
      <w:hyperlink r:id="rId36" w:history="1">
        <w:r w:rsidRPr="005F1E46">
          <w:rPr>
            <w:rStyle w:val="Hyperlink"/>
            <w:rFonts w:asciiTheme="minorHAnsi" w:hAnsiTheme="minorHAnsi" w:cstheme="minorHAnsi"/>
            <w:color w:val="auto"/>
            <w:sz w:val="20"/>
            <w:szCs w:val="20"/>
            <w:lang w:val="en-GB"/>
          </w:rPr>
          <w:t>here</w:t>
        </w:r>
      </w:hyperlink>
      <w:r w:rsidRPr="005F1E46">
        <w:rPr>
          <w:rFonts w:asciiTheme="minorHAnsi" w:hAnsiTheme="minorHAnsi" w:cstheme="minorHAnsi"/>
          <w:sz w:val="20"/>
          <w:szCs w:val="20"/>
          <w:lang w:val="en-GB"/>
        </w:rPr>
        <w:t xml:space="preserve">) will be supported by an annual risk assessment that considers and reflects the risks pupils face online. This is important because technology, and the risks and harms related to it, evolve and change rapidly. </w:t>
      </w:r>
    </w:p>
    <w:p w:rsidR="002677C5" w:rsidRPr="005F1E46" w:rsidRDefault="002677C5" w:rsidP="00FC3177">
      <w:pPr>
        <w:pStyle w:val="1bodycopy10pt"/>
        <w:rPr>
          <w:rFonts w:asciiTheme="minorHAnsi" w:hAnsiTheme="minorHAnsi" w:cstheme="minorHAnsi"/>
          <w:szCs w:val="20"/>
          <w:lang w:val="en-GB"/>
        </w:rPr>
      </w:pPr>
    </w:p>
    <w:p w:rsidR="004F391E" w:rsidRPr="005F1E46" w:rsidRDefault="004F391E" w:rsidP="004F391E">
      <w:pPr>
        <w:pStyle w:val="Heading2"/>
        <w:rPr>
          <w:rFonts w:asciiTheme="minorHAnsi" w:hAnsiTheme="minorHAnsi" w:cstheme="minorHAnsi"/>
          <w:color w:val="auto"/>
          <w:sz w:val="20"/>
          <w:szCs w:val="20"/>
        </w:rPr>
      </w:pPr>
      <w:bookmarkStart w:id="31" w:name="_Toc61446000"/>
      <w:bookmarkStart w:id="32" w:name="_Toc61452120"/>
      <w:bookmarkStart w:id="33" w:name="_Toc144378903"/>
      <w:r w:rsidRPr="005F1E46">
        <w:rPr>
          <w:rFonts w:asciiTheme="minorHAnsi" w:hAnsiTheme="minorHAnsi" w:cstheme="minorHAnsi"/>
          <w:color w:val="auto"/>
          <w:sz w:val="20"/>
          <w:szCs w:val="20"/>
        </w:rPr>
        <w:t>Filtering</w:t>
      </w:r>
      <w:bookmarkEnd w:id="31"/>
      <w:bookmarkEnd w:id="32"/>
      <w:r w:rsidRPr="005F1E46">
        <w:rPr>
          <w:rFonts w:asciiTheme="minorHAnsi" w:hAnsiTheme="minorHAnsi" w:cstheme="minorHAnsi"/>
          <w:color w:val="auto"/>
          <w:sz w:val="20"/>
          <w:szCs w:val="20"/>
        </w:rPr>
        <w:t xml:space="preserve"> &amp; Monitoring</w:t>
      </w:r>
      <w:bookmarkEnd w:id="33"/>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The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 xml:space="preserve"> guidance (for England) on filtering and monitoring in “</w:t>
      </w:r>
      <w:hyperlink r:id="rId37">
        <w:r w:rsidRPr="005F1E46">
          <w:rPr>
            <w:rStyle w:val="Hyperlink"/>
            <w:rFonts w:asciiTheme="minorHAnsi" w:hAnsiTheme="minorHAnsi" w:cstheme="minorHAnsi"/>
            <w:color w:val="auto"/>
            <w:sz w:val="20"/>
            <w:szCs w:val="20"/>
          </w:rPr>
          <w:t>Keeping Children Safe in Education</w:t>
        </w:r>
      </w:hyperlink>
      <w:r w:rsidRPr="005F1E46">
        <w:rPr>
          <w:rFonts w:asciiTheme="minorHAnsi" w:hAnsiTheme="minorHAnsi" w:cstheme="minorHAnsi"/>
          <w:sz w:val="20"/>
          <w:szCs w:val="20"/>
        </w:rPr>
        <w:t xml:space="preserve">” states: </w:t>
      </w:r>
    </w:p>
    <w:p w:rsidR="004F391E" w:rsidRPr="005F1E46" w:rsidRDefault="004F391E" w:rsidP="004F391E">
      <w:pPr>
        <w:ind w:left="720"/>
        <w:rPr>
          <w:rFonts w:asciiTheme="minorHAnsi" w:hAnsiTheme="minorHAnsi" w:cstheme="minorHAnsi"/>
          <w:sz w:val="20"/>
          <w:szCs w:val="20"/>
        </w:rPr>
      </w:pPr>
      <w:r w:rsidRPr="005F1E46">
        <w:rPr>
          <w:rFonts w:asciiTheme="minorHAnsi" w:hAnsiTheme="minorHAnsi" w:cstheme="minorHAnsi"/>
          <w:sz w:val="20"/>
          <w:szCs w:val="20"/>
        </w:rPr>
        <w:t>“It is essential that governing bodies and proprietors ensure that appropriate filtering and monitoring systems are in place ...governing bodies and proprietors should be doing all that they reasonably can to limit children’s exposure to the … risks from the school’s or college’s IT system. As part of this process, governing bodies and proprietors should ensure their school or college has appropriate filtering and monitoring systems in place and regularly review their effectiveness. They should ensure that the leadership team and relevant staff have an awareness and understanding of the provisions in place and manage them effectively and know how to escalate concerns when identified…</w:t>
      </w:r>
    </w:p>
    <w:p w:rsidR="004F391E" w:rsidRPr="005F1E46" w:rsidRDefault="004F391E" w:rsidP="004F391E">
      <w:pPr>
        <w:ind w:left="720"/>
        <w:rPr>
          <w:rFonts w:asciiTheme="minorHAnsi" w:hAnsiTheme="minorHAnsi" w:cstheme="minorHAnsi"/>
          <w:sz w:val="20"/>
          <w:szCs w:val="20"/>
        </w:rPr>
      </w:pPr>
      <w:r w:rsidRPr="005F1E46">
        <w:rPr>
          <w:rFonts w:asciiTheme="minorHAnsi" w:hAnsiTheme="minorHAnsi" w:cstheme="minorHAnsi"/>
          <w:sz w:val="20"/>
          <w:szCs w:val="20"/>
        </w:rPr>
        <w:t xml:space="preserve">The appropriateness of any filtering and monitoring systems are a matter for individual schools and colleges and will be informed in part, by the risk assessment required by the Prevent Duty. To support schools and colleges to meet this duty, the Department for Education has published </w:t>
      </w:r>
      <w:hyperlink r:id="rId38" w:history="1">
        <w:r w:rsidRPr="005F1E46">
          <w:rPr>
            <w:rStyle w:val="Hyperlink"/>
            <w:rFonts w:asciiTheme="minorHAnsi" w:hAnsiTheme="minorHAnsi" w:cstheme="minorHAnsi"/>
            <w:color w:val="auto"/>
            <w:sz w:val="20"/>
            <w:szCs w:val="20"/>
          </w:rPr>
          <w:t>filtering and monitoring standards</w:t>
        </w:r>
      </w:hyperlink>
      <w:r w:rsidRPr="005F1E46">
        <w:rPr>
          <w:rFonts w:asciiTheme="minorHAnsi" w:hAnsiTheme="minorHAnsi" w:cstheme="minorHAnsi"/>
          <w:sz w:val="20"/>
          <w:szCs w:val="20"/>
        </w:rPr>
        <w:t>…”</w:t>
      </w:r>
    </w:p>
    <w:p w:rsidR="004F391E" w:rsidRPr="005F1E46" w:rsidRDefault="004F391E" w:rsidP="004F391E">
      <w:pPr>
        <w:rPr>
          <w:rFonts w:asciiTheme="minorHAnsi" w:hAnsiTheme="minorHAnsi" w:cstheme="minorHAnsi"/>
          <w:sz w:val="20"/>
          <w:szCs w:val="20"/>
        </w:rPr>
      </w:pPr>
    </w:p>
    <w:p w:rsidR="004F391E" w:rsidRPr="005F1E46" w:rsidRDefault="004F391E" w:rsidP="004F391E">
      <w:pPr>
        <w:rPr>
          <w:rFonts w:asciiTheme="minorHAnsi" w:hAnsiTheme="minorHAnsi" w:cstheme="minorHAnsi"/>
          <w:bCs/>
          <w:sz w:val="20"/>
          <w:szCs w:val="20"/>
        </w:rPr>
      </w:pPr>
      <w:r w:rsidRPr="005F1E46">
        <w:rPr>
          <w:rFonts w:asciiTheme="minorHAnsi" w:hAnsiTheme="minorHAnsi" w:cstheme="minorHAnsi"/>
          <w:bCs/>
          <w:sz w:val="20"/>
          <w:szCs w:val="20"/>
        </w:rPr>
        <w:t>The school filtering and monitoring provision is agreed by senior leaders, governors and the IT Service Provider and is regularly reviewed (at least annually) and updated in response to changes in technology and patterns of online safety incidents/behaviours</w:t>
      </w:r>
    </w:p>
    <w:p w:rsidR="004F391E" w:rsidRPr="005F1E46" w:rsidRDefault="004F391E" w:rsidP="004F391E">
      <w:pPr>
        <w:rPr>
          <w:rFonts w:asciiTheme="minorHAnsi" w:hAnsiTheme="minorHAnsi" w:cstheme="minorHAnsi"/>
          <w:bCs/>
          <w:sz w:val="20"/>
          <w:szCs w:val="20"/>
        </w:rPr>
      </w:pPr>
      <w:r w:rsidRPr="005F1E46">
        <w:rPr>
          <w:rFonts w:asciiTheme="minorHAnsi" w:eastAsia="Arial" w:hAnsiTheme="minorHAnsi" w:cstheme="minorHAnsi"/>
          <w:sz w:val="20"/>
          <w:szCs w:val="20"/>
        </w:rPr>
        <w:t xml:space="preserve">Day to day management of filtering and monitoring systems requires the specialist knowledge of both safeguarding and IT staff to be effective. The </w:t>
      </w:r>
      <w:r w:rsidR="00124482" w:rsidRPr="005F1E46">
        <w:rPr>
          <w:rFonts w:asciiTheme="minorHAnsi" w:eastAsia="Arial" w:hAnsiTheme="minorHAnsi" w:cstheme="minorHAnsi"/>
          <w:sz w:val="20"/>
          <w:szCs w:val="20"/>
        </w:rPr>
        <w:t>safeguarding team</w:t>
      </w:r>
      <w:r w:rsidRPr="005F1E46">
        <w:rPr>
          <w:rFonts w:asciiTheme="minorHAnsi" w:eastAsia="Arial" w:hAnsiTheme="minorHAnsi" w:cstheme="minorHAnsi"/>
          <w:sz w:val="20"/>
          <w:szCs w:val="20"/>
        </w:rPr>
        <w:t xml:space="preserve"> will have lead responsibility for safeguarding and online safety and the IT service provider will have technical responsibility</w:t>
      </w:r>
      <w:r w:rsidR="00124482" w:rsidRPr="005F1E46">
        <w:rPr>
          <w:rFonts w:asciiTheme="minorHAnsi" w:eastAsia="Arial" w:hAnsiTheme="minorHAnsi" w:cstheme="minorHAnsi"/>
          <w:sz w:val="20"/>
          <w:szCs w:val="20"/>
        </w:rPr>
        <w:t>.  T</w:t>
      </w:r>
      <w:r w:rsidRPr="005F1E46">
        <w:rPr>
          <w:rFonts w:asciiTheme="minorHAnsi" w:hAnsiTheme="minorHAnsi" w:cstheme="minorHAnsi"/>
          <w:bCs/>
          <w:sz w:val="20"/>
          <w:szCs w:val="20"/>
        </w:rPr>
        <w:t xml:space="preserve">he filtering and monitoring provision is reviewed (at least annually) by senior leaders, the Designated Safeguarding Lead and a governor with the involvement of the IT Service Provider. </w:t>
      </w:r>
    </w:p>
    <w:p w:rsidR="004F391E" w:rsidRPr="005F1E46" w:rsidRDefault="004F391E" w:rsidP="00672C83">
      <w:pPr>
        <w:pStyle w:val="ListParagraph"/>
        <w:numPr>
          <w:ilvl w:val="0"/>
          <w:numId w:val="34"/>
        </w:numPr>
        <w:spacing w:after="240" w:line="288" w:lineRule="auto"/>
        <w:jc w:val="both"/>
        <w:rPr>
          <w:rFonts w:cstheme="minorHAnsi"/>
          <w:bCs/>
          <w:sz w:val="20"/>
          <w:szCs w:val="20"/>
        </w:rPr>
      </w:pPr>
      <w:r w:rsidRPr="005F1E46">
        <w:rPr>
          <w:rFonts w:cstheme="minorHAnsi"/>
          <w:bCs/>
          <w:sz w:val="20"/>
          <w:szCs w:val="20"/>
        </w:rPr>
        <w:t xml:space="preserve">checks on the filtering and monitoring system are carried </w:t>
      </w:r>
      <w:proofErr w:type="gramStart"/>
      <w:r w:rsidRPr="005F1E46">
        <w:rPr>
          <w:rFonts w:cstheme="minorHAnsi"/>
          <w:bCs/>
          <w:sz w:val="20"/>
          <w:szCs w:val="20"/>
        </w:rPr>
        <w:t>out  by</w:t>
      </w:r>
      <w:proofErr w:type="gramEnd"/>
      <w:r w:rsidRPr="005F1E46">
        <w:rPr>
          <w:rFonts w:cstheme="minorHAnsi"/>
          <w:bCs/>
          <w:sz w:val="20"/>
          <w:szCs w:val="20"/>
        </w:rPr>
        <w:t xml:space="preserve"> the IT Service Provider with the involvement of a senior leader, the Designated Safeguarding Lead and a governor, in particular when </w:t>
      </w:r>
      <w:r w:rsidRPr="005F1E46">
        <w:rPr>
          <w:rFonts w:eastAsia="Open Sans Light" w:cstheme="minorHAnsi"/>
          <w:sz w:val="20"/>
          <w:szCs w:val="20"/>
        </w:rPr>
        <w:t>a safeguarding risk is identified</w:t>
      </w:r>
      <w:r w:rsidR="00124482" w:rsidRPr="005F1E46">
        <w:rPr>
          <w:rFonts w:eastAsia="Open Sans Light" w:cstheme="minorHAnsi"/>
          <w:sz w:val="20"/>
          <w:szCs w:val="20"/>
        </w:rPr>
        <w:t>.</w:t>
      </w:r>
    </w:p>
    <w:p w:rsidR="004F391E" w:rsidRPr="005F1E46" w:rsidRDefault="004F391E" w:rsidP="004F391E">
      <w:pPr>
        <w:rPr>
          <w:rFonts w:asciiTheme="minorHAnsi" w:hAnsiTheme="minorHAnsi" w:cstheme="minorHAnsi"/>
          <w:sz w:val="20"/>
          <w:szCs w:val="20"/>
        </w:rPr>
      </w:pPr>
    </w:p>
    <w:p w:rsidR="004F391E" w:rsidRPr="005F1E46" w:rsidRDefault="004F391E" w:rsidP="004F391E">
      <w:pPr>
        <w:pStyle w:val="Heading2"/>
        <w:rPr>
          <w:rFonts w:asciiTheme="minorHAnsi" w:hAnsiTheme="minorHAnsi" w:cstheme="minorHAnsi"/>
          <w:b/>
          <w:color w:val="auto"/>
          <w:sz w:val="20"/>
          <w:szCs w:val="20"/>
        </w:rPr>
      </w:pPr>
      <w:bookmarkStart w:id="34" w:name="_Toc144378904"/>
      <w:r w:rsidRPr="005F1E46">
        <w:rPr>
          <w:rFonts w:asciiTheme="minorHAnsi" w:hAnsiTheme="minorHAnsi" w:cstheme="minorHAnsi"/>
          <w:b/>
          <w:color w:val="auto"/>
          <w:sz w:val="20"/>
          <w:szCs w:val="20"/>
        </w:rPr>
        <w:t>Filtering</w:t>
      </w:r>
      <w:bookmarkEnd w:id="34"/>
    </w:p>
    <w:p w:rsidR="004F391E" w:rsidRPr="005F1E46" w:rsidRDefault="004F391E" w:rsidP="00672C83">
      <w:pPr>
        <w:pStyle w:val="ListParagraph"/>
        <w:numPr>
          <w:ilvl w:val="0"/>
          <w:numId w:val="29"/>
        </w:numPr>
        <w:spacing w:after="240" w:line="288" w:lineRule="auto"/>
        <w:jc w:val="both"/>
        <w:rPr>
          <w:rFonts w:eastAsia="Calibri" w:cstheme="minorHAnsi"/>
          <w:strike/>
          <w:sz w:val="20"/>
          <w:szCs w:val="20"/>
        </w:rPr>
      </w:pPr>
      <w:r w:rsidRPr="005F1E46">
        <w:rPr>
          <w:rFonts w:cstheme="minorHAnsi"/>
          <w:sz w:val="20"/>
          <w:szCs w:val="20"/>
          <w:shd w:val="clear" w:color="auto" w:fill="FFFFFF"/>
        </w:rPr>
        <w:t>the school manages access to content across its systems for all users and on all devices</w:t>
      </w:r>
      <w:r w:rsidRPr="005F1E46">
        <w:rPr>
          <w:rFonts w:cstheme="minorHAnsi"/>
          <w:sz w:val="20"/>
          <w:szCs w:val="20"/>
        </w:rPr>
        <w:t xml:space="preserve"> using the </w:t>
      </w:r>
      <w:proofErr w:type="gramStart"/>
      <w:r w:rsidRPr="005F1E46">
        <w:rPr>
          <w:rFonts w:cstheme="minorHAnsi"/>
          <w:sz w:val="20"/>
          <w:szCs w:val="20"/>
        </w:rPr>
        <w:t>schools</w:t>
      </w:r>
      <w:proofErr w:type="gramEnd"/>
      <w:r w:rsidRPr="005F1E46">
        <w:rPr>
          <w:rFonts w:cstheme="minorHAnsi"/>
          <w:sz w:val="20"/>
          <w:szCs w:val="20"/>
        </w:rPr>
        <w:t xml:space="preserve"> internet provision</w:t>
      </w:r>
      <w:r w:rsidRPr="005F1E46">
        <w:rPr>
          <w:rFonts w:cstheme="minorHAnsi"/>
          <w:sz w:val="20"/>
          <w:szCs w:val="20"/>
          <w:shd w:val="clear" w:color="auto" w:fill="FFFFFF"/>
        </w:rPr>
        <w:t xml:space="preserve">. The filtering provided meets the standards defined in the </w:t>
      </w:r>
      <w:proofErr w:type="spellStart"/>
      <w:r w:rsidRPr="005F1E46">
        <w:rPr>
          <w:rFonts w:cstheme="minorHAnsi"/>
          <w:sz w:val="20"/>
          <w:szCs w:val="20"/>
          <w:shd w:val="clear" w:color="auto" w:fill="FFFFFF"/>
        </w:rPr>
        <w:t>DfE</w:t>
      </w:r>
      <w:proofErr w:type="spellEnd"/>
      <w:r w:rsidRPr="005F1E46">
        <w:rPr>
          <w:rFonts w:cstheme="minorHAnsi"/>
          <w:sz w:val="20"/>
          <w:szCs w:val="20"/>
          <w:shd w:val="clear" w:color="auto" w:fill="FFFFFF"/>
        </w:rPr>
        <w:t xml:space="preserve"> F</w:t>
      </w:r>
      <w:hyperlink r:id="rId39">
        <w:r w:rsidRPr="005F1E46">
          <w:rPr>
            <w:rStyle w:val="Hyperlink"/>
            <w:rFonts w:eastAsia="Arial" w:cstheme="minorHAnsi"/>
            <w:color w:val="auto"/>
            <w:sz w:val="20"/>
            <w:szCs w:val="20"/>
          </w:rPr>
          <w:t>iltering standards for schools and colleges</w:t>
        </w:r>
      </w:hyperlink>
      <w:r w:rsidRPr="005F1E46">
        <w:rPr>
          <w:rFonts w:eastAsia="Arial" w:cstheme="minorHAnsi"/>
          <w:sz w:val="20"/>
          <w:szCs w:val="20"/>
        </w:rPr>
        <w:t xml:space="preserve"> </w:t>
      </w:r>
      <w:r w:rsidRPr="005F1E46">
        <w:rPr>
          <w:rFonts w:cstheme="minorHAnsi"/>
          <w:sz w:val="20"/>
          <w:szCs w:val="20"/>
          <w:shd w:val="clear" w:color="auto" w:fill="FFFFFF"/>
        </w:rPr>
        <w:t xml:space="preserve"> and the guidance provided in the UK Safer Internet Centre </w:t>
      </w:r>
      <w:hyperlink r:id="rId40" w:history="1">
        <w:r w:rsidRPr="005F1E46">
          <w:rPr>
            <w:rStyle w:val="IntenseEmphasis"/>
            <w:rFonts w:asciiTheme="minorHAnsi" w:hAnsiTheme="minorHAnsi" w:cstheme="minorHAnsi"/>
            <w:color w:val="auto"/>
            <w:sz w:val="20"/>
            <w:szCs w:val="20"/>
          </w:rPr>
          <w:t>Appropriate filtering</w:t>
        </w:r>
      </w:hyperlink>
      <w:r w:rsidRPr="005F1E46">
        <w:rPr>
          <w:rStyle w:val="IntenseEmphasis"/>
          <w:rFonts w:asciiTheme="minorHAnsi" w:hAnsiTheme="minorHAnsi" w:cstheme="minorHAnsi"/>
          <w:color w:val="auto"/>
          <w:sz w:val="20"/>
          <w:szCs w:val="20"/>
        </w:rPr>
        <w:t>.</w:t>
      </w:r>
      <w:r w:rsidRPr="005F1E46">
        <w:rPr>
          <w:rFonts w:cstheme="minorHAnsi"/>
          <w:sz w:val="20"/>
          <w:szCs w:val="20"/>
          <w:shd w:val="clear" w:color="auto" w:fill="FFFFFF"/>
        </w:rPr>
        <w:t xml:space="preserve"> </w:t>
      </w:r>
    </w:p>
    <w:p w:rsidR="004F391E" w:rsidRPr="005F1E46" w:rsidRDefault="004F391E" w:rsidP="00672C83">
      <w:pPr>
        <w:pStyle w:val="ListParagraph"/>
        <w:numPr>
          <w:ilvl w:val="0"/>
          <w:numId w:val="29"/>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illegal content (e.g., child sexual abuse images) is filtered by the broadband or filtering provider by actively employing the Internet Watch Foundation </w:t>
      </w:r>
      <w:r w:rsidRPr="005F1E46">
        <w:rPr>
          <w:rFonts w:cstheme="minorHAnsi"/>
          <w:bCs/>
          <w:sz w:val="20"/>
          <w:szCs w:val="20"/>
        </w:rPr>
        <w:t xml:space="preserve">URL </w:t>
      </w:r>
      <w:r w:rsidRPr="005F1E46">
        <w:rPr>
          <w:rFonts w:cstheme="minorHAnsi"/>
          <w:sz w:val="20"/>
          <w:szCs w:val="20"/>
        </w:rPr>
        <w:t xml:space="preserve">list and the police assessed list of unlawful terrorist content, produced on behalf of the Home Office. Content lists are regularly updated </w:t>
      </w:r>
    </w:p>
    <w:p w:rsidR="004F391E" w:rsidRPr="005F1E46" w:rsidRDefault="004F391E" w:rsidP="00672C83">
      <w:pPr>
        <w:pStyle w:val="ListParagraph"/>
        <w:numPr>
          <w:ilvl w:val="0"/>
          <w:numId w:val="29"/>
        </w:numPr>
        <w:spacing w:after="240" w:line="288" w:lineRule="auto"/>
        <w:jc w:val="both"/>
        <w:rPr>
          <w:rFonts w:cstheme="minorHAnsi"/>
          <w:sz w:val="20"/>
          <w:szCs w:val="20"/>
        </w:rPr>
      </w:pPr>
      <w:r w:rsidRPr="005F1E46">
        <w:rPr>
          <w:rFonts w:cstheme="minorHAnsi"/>
          <w:sz w:val="20"/>
          <w:szCs w:val="20"/>
        </w:rPr>
        <w:t>there are established and effective routes for users to report inappropriate content</w:t>
      </w:r>
      <w:r w:rsidRPr="005F1E46">
        <w:rPr>
          <w:rFonts w:cstheme="minorHAnsi"/>
          <w:bCs/>
          <w:sz w:val="20"/>
          <w:szCs w:val="20"/>
        </w:rPr>
        <w:t xml:space="preserve">, </w:t>
      </w:r>
      <w:proofErr w:type="spellStart"/>
      <w:r w:rsidRPr="005F1E46">
        <w:rPr>
          <w:rFonts w:cstheme="minorHAnsi"/>
          <w:bCs/>
          <w:sz w:val="20"/>
          <w:szCs w:val="20"/>
        </w:rPr>
        <w:t>recognising</w:t>
      </w:r>
      <w:proofErr w:type="spellEnd"/>
      <w:r w:rsidRPr="005F1E46">
        <w:rPr>
          <w:rFonts w:cstheme="minorHAnsi"/>
          <w:bCs/>
          <w:sz w:val="20"/>
          <w:szCs w:val="20"/>
        </w:rPr>
        <w:t xml:space="preserve"> that no system can be 100% effective</w:t>
      </w:r>
    </w:p>
    <w:p w:rsidR="004F391E" w:rsidRPr="005F1E46" w:rsidRDefault="004F391E" w:rsidP="00672C83">
      <w:pPr>
        <w:pStyle w:val="ListParagraph"/>
        <w:numPr>
          <w:ilvl w:val="0"/>
          <w:numId w:val="29"/>
        </w:numPr>
        <w:spacing w:after="240" w:line="288" w:lineRule="auto"/>
        <w:jc w:val="both"/>
        <w:rPr>
          <w:rFonts w:cstheme="minorHAnsi"/>
          <w:sz w:val="20"/>
          <w:szCs w:val="20"/>
        </w:rPr>
      </w:pPr>
      <w:r w:rsidRPr="005F1E46">
        <w:rPr>
          <w:rFonts w:cstheme="minorHAnsi"/>
          <w:sz w:val="20"/>
          <w:szCs w:val="20"/>
        </w:rPr>
        <w:t>there is a clear process in place to deal with, and log, requests/approvals for filtering changes</w:t>
      </w:r>
      <w:r w:rsidRPr="005F1E46">
        <w:rPr>
          <w:rStyle w:val="GridBlueChar"/>
          <w:rFonts w:asciiTheme="minorHAnsi" w:hAnsiTheme="minorHAnsi" w:cstheme="minorHAnsi"/>
          <w:color w:val="auto"/>
          <w:sz w:val="20"/>
          <w:szCs w:val="20"/>
        </w:rPr>
        <w:t xml:space="preserve"> (see Appendix for more details).</w:t>
      </w:r>
      <w:r w:rsidRPr="005F1E46">
        <w:rPr>
          <w:rFonts w:cstheme="minorHAnsi"/>
          <w:sz w:val="20"/>
          <w:szCs w:val="20"/>
        </w:rPr>
        <w:t xml:space="preserve"> </w:t>
      </w:r>
    </w:p>
    <w:p w:rsidR="004F391E" w:rsidRPr="005F1E46" w:rsidRDefault="004F391E" w:rsidP="00672C83">
      <w:pPr>
        <w:pStyle w:val="ListParagraph"/>
        <w:numPr>
          <w:ilvl w:val="0"/>
          <w:numId w:val="29"/>
        </w:numPr>
        <w:spacing w:after="240" w:line="288" w:lineRule="auto"/>
        <w:jc w:val="both"/>
        <w:rPr>
          <w:rFonts w:cstheme="minorHAnsi"/>
          <w:sz w:val="20"/>
          <w:szCs w:val="20"/>
        </w:rPr>
      </w:pPr>
      <w:r w:rsidRPr="005F1E46">
        <w:rPr>
          <w:rFonts w:cstheme="minorHAnsi"/>
          <w:bCs/>
          <w:sz w:val="20"/>
          <w:szCs w:val="20"/>
        </w:rPr>
        <w:t>filtering logs are regularly reviewed and alert the Designated Safeguarding Lead to breaches of the filtering policy, which are then acted upon</w:t>
      </w:r>
      <w:r w:rsidRPr="005F1E46">
        <w:rPr>
          <w:rFonts w:cstheme="minorHAnsi"/>
          <w:sz w:val="20"/>
          <w:szCs w:val="20"/>
        </w:rPr>
        <w:t>.</w:t>
      </w:r>
    </w:p>
    <w:p w:rsidR="004F391E" w:rsidRPr="005F1E46" w:rsidRDefault="00124482" w:rsidP="00672C83">
      <w:pPr>
        <w:pStyle w:val="ListParagraph"/>
        <w:numPr>
          <w:ilvl w:val="0"/>
          <w:numId w:val="29"/>
        </w:numPr>
        <w:spacing w:after="240" w:line="288" w:lineRule="auto"/>
        <w:jc w:val="both"/>
        <w:rPr>
          <w:rFonts w:cstheme="minorHAnsi"/>
          <w:sz w:val="20"/>
          <w:szCs w:val="20"/>
        </w:rPr>
      </w:pPr>
      <w:r w:rsidRPr="005F1E46">
        <w:rPr>
          <w:rFonts w:cstheme="minorHAnsi"/>
          <w:i/>
          <w:iCs/>
          <w:sz w:val="20"/>
          <w:szCs w:val="20"/>
        </w:rPr>
        <w:t xml:space="preserve">the school has </w:t>
      </w:r>
      <w:r w:rsidR="004F391E" w:rsidRPr="005F1E46">
        <w:rPr>
          <w:rFonts w:cstheme="minorHAnsi"/>
          <w:i/>
          <w:iCs/>
          <w:sz w:val="20"/>
          <w:szCs w:val="20"/>
        </w:rPr>
        <w:t>provided enhanced/differentiated user-level filtering (allowing different filtering levels for different groups of users: staff/learners, etc.)</w:t>
      </w:r>
    </w:p>
    <w:p w:rsidR="004F391E" w:rsidRPr="005F1E46" w:rsidRDefault="004F391E" w:rsidP="00672C83">
      <w:pPr>
        <w:pStyle w:val="ListParagraph"/>
        <w:numPr>
          <w:ilvl w:val="0"/>
          <w:numId w:val="29"/>
        </w:numPr>
        <w:spacing w:after="240" w:line="288" w:lineRule="auto"/>
        <w:jc w:val="both"/>
        <w:rPr>
          <w:rStyle w:val="IntenseEmphasis"/>
          <w:rFonts w:asciiTheme="minorHAnsi" w:hAnsiTheme="minorHAnsi" w:cstheme="minorHAnsi"/>
          <w:i/>
          <w:color w:val="auto"/>
          <w:sz w:val="20"/>
          <w:szCs w:val="20"/>
        </w:rPr>
      </w:pPr>
      <w:r w:rsidRPr="005F1E46">
        <w:rPr>
          <w:rFonts w:cstheme="minorHAnsi"/>
          <w:i/>
          <w:iCs/>
          <w:sz w:val="20"/>
          <w:szCs w:val="20"/>
        </w:rPr>
        <w:t xml:space="preserve">younger learners will use child friendly/age-appropriate search engines e.g. </w:t>
      </w:r>
      <w:hyperlink r:id="rId41">
        <w:proofErr w:type="spellStart"/>
        <w:r w:rsidRPr="005F1E46">
          <w:rPr>
            <w:rStyle w:val="IntenseEmphasis"/>
            <w:rFonts w:asciiTheme="minorHAnsi" w:hAnsiTheme="minorHAnsi" w:cstheme="minorHAnsi"/>
            <w:i/>
            <w:color w:val="auto"/>
            <w:sz w:val="20"/>
            <w:szCs w:val="20"/>
          </w:rPr>
          <w:t>SWGfL</w:t>
        </w:r>
        <w:proofErr w:type="spellEnd"/>
        <w:r w:rsidRPr="005F1E46">
          <w:rPr>
            <w:rStyle w:val="IntenseEmphasis"/>
            <w:rFonts w:asciiTheme="minorHAnsi" w:hAnsiTheme="minorHAnsi" w:cstheme="minorHAnsi"/>
            <w:i/>
            <w:color w:val="auto"/>
            <w:sz w:val="20"/>
            <w:szCs w:val="20"/>
          </w:rPr>
          <w:t xml:space="preserve"> </w:t>
        </w:r>
        <w:proofErr w:type="spellStart"/>
        <w:r w:rsidRPr="005F1E46">
          <w:rPr>
            <w:rStyle w:val="IntenseEmphasis"/>
            <w:rFonts w:asciiTheme="minorHAnsi" w:hAnsiTheme="minorHAnsi" w:cstheme="minorHAnsi"/>
            <w:i/>
            <w:color w:val="auto"/>
            <w:sz w:val="20"/>
            <w:szCs w:val="20"/>
          </w:rPr>
          <w:t>Swiggle</w:t>
        </w:r>
        <w:proofErr w:type="spellEnd"/>
      </w:hyperlink>
    </w:p>
    <w:p w:rsidR="004F391E" w:rsidRPr="005F1E46" w:rsidRDefault="004F391E" w:rsidP="00672C83">
      <w:pPr>
        <w:pStyle w:val="ListParagraph"/>
        <w:numPr>
          <w:ilvl w:val="0"/>
          <w:numId w:val="29"/>
        </w:numPr>
        <w:spacing w:after="240" w:line="288" w:lineRule="auto"/>
        <w:jc w:val="both"/>
        <w:rPr>
          <w:rFonts w:cstheme="minorHAnsi"/>
          <w:sz w:val="20"/>
          <w:szCs w:val="20"/>
        </w:rPr>
      </w:pPr>
      <w:r w:rsidRPr="005F1E46">
        <w:rPr>
          <w:rFonts w:cstheme="minorHAnsi"/>
          <w:i/>
          <w:iCs/>
          <w:sz w:val="20"/>
          <w:szCs w:val="20"/>
        </w:rPr>
        <w:t>the school has a mobile phone policy and where personal mobile devices have internet access through the school network, content is managed in ways that are consistent with school policy and practice.</w:t>
      </w:r>
    </w:p>
    <w:p w:rsidR="004F391E" w:rsidRPr="005F1E46" w:rsidRDefault="004F391E" w:rsidP="00672C83">
      <w:pPr>
        <w:pStyle w:val="ListParagraph"/>
        <w:numPr>
          <w:ilvl w:val="0"/>
          <w:numId w:val="29"/>
        </w:numPr>
        <w:spacing w:after="240" w:line="288" w:lineRule="auto"/>
        <w:jc w:val="both"/>
        <w:rPr>
          <w:rFonts w:cstheme="minorHAnsi"/>
          <w:i/>
          <w:iCs/>
          <w:sz w:val="20"/>
          <w:szCs w:val="20"/>
        </w:rPr>
      </w:pPr>
      <w:r w:rsidRPr="005F1E46">
        <w:rPr>
          <w:rFonts w:cstheme="minorHAnsi"/>
          <w:i/>
          <w:iCs/>
          <w:sz w:val="20"/>
          <w:szCs w:val="20"/>
        </w:rPr>
        <w:t>access to content through non-browser services (e.g. apps and other mobile technologies) is managed in ways that are consistent with school policy and practice.</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If necessary, the school will seek advice from, and report issues to, the </w:t>
      </w:r>
      <w:proofErr w:type="spellStart"/>
      <w:r w:rsidRPr="005F1E46">
        <w:rPr>
          <w:rFonts w:asciiTheme="minorHAnsi" w:hAnsiTheme="minorHAnsi" w:cstheme="minorHAnsi"/>
          <w:sz w:val="20"/>
          <w:szCs w:val="20"/>
        </w:rPr>
        <w:t>SWGfL</w:t>
      </w:r>
      <w:proofErr w:type="spellEnd"/>
      <w:r w:rsidRPr="005F1E46">
        <w:rPr>
          <w:rFonts w:asciiTheme="minorHAnsi" w:hAnsiTheme="minorHAnsi" w:cstheme="minorHAnsi"/>
          <w:sz w:val="20"/>
          <w:szCs w:val="20"/>
        </w:rPr>
        <w:t xml:space="preserve"> </w:t>
      </w:r>
      <w:hyperlink r:id="rId42" w:history="1">
        <w:r w:rsidRPr="005F1E46">
          <w:rPr>
            <w:rStyle w:val="IntenseEmphasis"/>
            <w:rFonts w:asciiTheme="minorHAnsi" w:hAnsiTheme="minorHAnsi" w:cstheme="minorHAnsi"/>
            <w:color w:val="auto"/>
            <w:sz w:val="20"/>
            <w:szCs w:val="20"/>
          </w:rPr>
          <w:t>Report Harmful Content</w:t>
        </w:r>
      </w:hyperlink>
      <w:r w:rsidRPr="005F1E46">
        <w:rPr>
          <w:rFonts w:asciiTheme="minorHAnsi" w:hAnsiTheme="minorHAnsi" w:cstheme="minorHAnsi"/>
          <w:sz w:val="20"/>
          <w:szCs w:val="20"/>
        </w:rPr>
        <w:t xml:space="preserve"> site. </w:t>
      </w:r>
    </w:p>
    <w:p w:rsidR="00124482" w:rsidRPr="005F1E46" w:rsidRDefault="00124482" w:rsidP="004F391E">
      <w:pPr>
        <w:rPr>
          <w:rFonts w:asciiTheme="minorHAnsi" w:hAnsiTheme="minorHAnsi" w:cstheme="minorHAnsi"/>
          <w:sz w:val="20"/>
          <w:szCs w:val="20"/>
        </w:rPr>
      </w:pPr>
    </w:p>
    <w:p w:rsidR="004F391E" w:rsidRPr="005F1E46" w:rsidRDefault="004F391E" w:rsidP="004F391E">
      <w:pPr>
        <w:pStyle w:val="Heading2"/>
        <w:rPr>
          <w:rFonts w:asciiTheme="minorHAnsi" w:hAnsiTheme="minorHAnsi" w:cstheme="minorHAnsi"/>
          <w:b/>
          <w:color w:val="auto"/>
          <w:sz w:val="20"/>
          <w:szCs w:val="20"/>
        </w:rPr>
      </w:pPr>
      <w:bookmarkStart w:id="35" w:name="_Toc61446001"/>
      <w:bookmarkStart w:id="36" w:name="_Toc61452121"/>
      <w:bookmarkStart w:id="37" w:name="_Toc144378905"/>
      <w:r w:rsidRPr="005F1E46">
        <w:rPr>
          <w:rFonts w:asciiTheme="minorHAnsi" w:hAnsiTheme="minorHAnsi" w:cstheme="minorHAnsi"/>
          <w:b/>
          <w:color w:val="auto"/>
          <w:sz w:val="20"/>
          <w:szCs w:val="20"/>
        </w:rPr>
        <w:t>Monitoring</w:t>
      </w:r>
      <w:bookmarkEnd w:id="35"/>
      <w:bookmarkEnd w:id="36"/>
      <w:bookmarkEnd w:id="37"/>
    </w:p>
    <w:p w:rsidR="004F391E" w:rsidRPr="005F1E46" w:rsidRDefault="004F391E" w:rsidP="004F391E">
      <w:pPr>
        <w:rPr>
          <w:rFonts w:asciiTheme="minorHAnsi" w:eastAsia="Calibri" w:hAnsiTheme="minorHAnsi" w:cstheme="minorHAnsi"/>
          <w:bCs/>
          <w:sz w:val="20"/>
          <w:szCs w:val="20"/>
        </w:rPr>
      </w:pPr>
      <w:r w:rsidRPr="005F1E46">
        <w:rPr>
          <w:rFonts w:asciiTheme="minorHAnsi" w:eastAsia="Calibri" w:hAnsiTheme="minorHAnsi" w:cstheme="minorHAnsi"/>
          <w:bCs/>
          <w:sz w:val="20"/>
          <w:szCs w:val="20"/>
        </w:rPr>
        <w:t>The school has monitoring systems in place to protect the school, systems and users:</w:t>
      </w:r>
    </w:p>
    <w:p w:rsidR="004F391E" w:rsidRPr="005F1E46" w:rsidRDefault="004F391E" w:rsidP="00672C83">
      <w:pPr>
        <w:pStyle w:val="ListParagraph"/>
        <w:numPr>
          <w:ilvl w:val="0"/>
          <w:numId w:val="33"/>
        </w:numPr>
        <w:spacing w:after="240" w:line="288" w:lineRule="auto"/>
        <w:jc w:val="both"/>
        <w:rPr>
          <w:rFonts w:eastAsia="Calibri" w:cstheme="minorHAnsi"/>
          <w:bCs/>
          <w:sz w:val="20"/>
          <w:szCs w:val="20"/>
        </w:rPr>
      </w:pPr>
      <w:r w:rsidRPr="005F1E46">
        <w:rPr>
          <w:rFonts w:eastAsia="Calibri" w:cstheme="minorHAnsi"/>
          <w:bCs/>
          <w:sz w:val="20"/>
          <w:szCs w:val="20"/>
        </w:rPr>
        <w:t xml:space="preserve">The school monitors all network use across </w:t>
      </w:r>
      <w:bookmarkStart w:id="38" w:name="_Int_iuWRBbJU"/>
      <w:r w:rsidRPr="005F1E46">
        <w:rPr>
          <w:rFonts w:eastAsia="Calibri" w:cstheme="minorHAnsi"/>
          <w:bCs/>
          <w:sz w:val="20"/>
          <w:szCs w:val="20"/>
        </w:rPr>
        <w:t>all</w:t>
      </w:r>
      <w:bookmarkEnd w:id="38"/>
      <w:r w:rsidRPr="005F1E46">
        <w:rPr>
          <w:rFonts w:eastAsia="Calibri" w:cstheme="minorHAnsi"/>
          <w:bCs/>
          <w:sz w:val="20"/>
          <w:szCs w:val="20"/>
        </w:rPr>
        <w:t xml:space="preserve"> its devices and services. </w:t>
      </w:r>
    </w:p>
    <w:p w:rsidR="004F391E" w:rsidRPr="005F1E46" w:rsidRDefault="004F391E" w:rsidP="00672C83">
      <w:pPr>
        <w:pStyle w:val="ListParagraph"/>
        <w:numPr>
          <w:ilvl w:val="0"/>
          <w:numId w:val="33"/>
        </w:numPr>
        <w:spacing w:after="240" w:line="288" w:lineRule="auto"/>
        <w:jc w:val="both"/>
        <w:rPr>
          <w:rFonts w:cstheme="minorHAnsi"/>
          <w:bCs/>
          <w:sz w:val="20"/>
          <w:szCs w:val="20"/>
        </w:rPr>
      </w:pPr>
      <w:r w:rsidRPr="005F1E46">
        <w:rPr>
          <w:rFonts w:cstheme="minorHAnsi"/>
          <w:bCs/>
          <w:sz w:val="20"/>
          <w:szCs w:val="20"/>
        </w:rPr>
        <w:lastRenderedPageBreak/>
        <w:t xml:space="preserve">monitoring reports are urgently picked up, acted on and outcomes are recorded by the Designated Safeguarding </w:t>
      </w:r>
      <w:r w:rsidR="00124482" w:rsidRPr="005F1E46">
        <w:rPr>
          <w:rFonts w:cstheme="minorHAnsi"/>
          <w:bCs/>
          <w:sz w:val="20"/>
          <w:szCs w:val="20"/>
        </w:rPr>
        <w:t>team</w:t>
      </w:r>
      <w:r w:rsidRPr="005F1E46">
        <w:rPr>
          <w:rFonts w:cstheme="minorHAnsi"/>
          <w:sz w:val="20"/>
          <w:szCs w:val="20"/>
        </w:rPr>
        <w:t xml:space="preserve">, </w:t>
      </w:r>
      <w:r w:rsidRPr="005F1E46">
        <w:rPr>
          <w:rFonts w:eastAsia="Open Sans Light" w:cstheme="minorHAnsi"/>
          <w:bCs/>
          <w:sz w:val="20"/>
          <w:szCs w:val="20"/>
        </w:rPr>
        <w:t>all users are aware that the network (and devices) are monitored.</w:t>
      </w:r>
    </w:p>
    <w:p w:rsidR="004F391E" w:rsidRPr="005F1E46" w:rsidRDefault="004F391E" w:rsidP="00672C83">
      <w:pPr>
        <w:pStyle w:val="ListParagraph"/>
        <w:numPr>
          <w:ilvl w:val="0"/>
          <w:numId w:val="33"/>
        </w:numPr>
        <w:spacing w:after="240" w:line="288" w:lineRule="auto"/>
        <w:jc w:val="both"/>
        <w:rPr>
          <w:rFonts w:cstheme="minorHAnsi"/>
          <w:bCs/>
          <w:sz w:val="20"/>
          <w:szCs w:val="20"/>
        </w:rPr>
      </w:pPr>
      <w:r w:rsidRPr="005F1E46">
        <w:rPr>
          <w:rFonts w:eastAsia="Open Sans Light" w:cstheme="minorHAnsi"/>
          <w:bCs/>
          <w:sz w:val="20"/>
          <w:szCs w:val="20"/>
        </w:rPr>
        <w:t xml:space="preserve">There are effective protocols in place to report abuse/misuse. There is a clear process for </w:t>
      </w:r>
      <w:proofErr w:type="spellStart"/>
      <w:r w:rsidRPr="005F1E46">
        <w:rPr>
          <w:rFonts w:eastAsia="Open Sans Light" w:cstheme="minorHAnsi"/>
          <w:bCs/>
          <w:sz w:val="20"/>
          <w:szCs w:val="20"/>
        </w:rPr>
        <w:t>prioritising</w:t>
      </w:r>
      <w:proofErr w:type="spellEnd"/>
      <w:r w:rsidRPr="005F1E46">
        <w:rPr>
          <w:rFonts w:eastAsia="Open Sans Light" w:cstheme="minorHAnsi"/>
          <w:bCs/>
          <w:sz w:val="20"/>
          <w:szCs w:val="20"/>
        </w:rPr>
        <w:t xml:space="preserve"> response to alerts that require rapid safeguarding intervention.</w:t>
      </w:r>
    </w:p>
    <w:p w:rsidR="004F391E" w:rsidRPr="005F1E46" w:rsidRDefault="004F391E" w:rsidP="00672C83">
      <w:pPr>
        <w:pStyle w:val="ListParagraph"/>
        <w:numPr>
          <w:ilvl w:val="0"/>
          <w:numId w:val="33"/>
        </w:numPr>
        <w:spacing w:after="240" w:line="288" w:lineRule="auto"/>
        <w:rPr>
          <w:rFonts w:cstheme="minorHAnsi"/>
          <w:bCs/>
          <w:sz w:val="20"/>
          <w:szCs w:val="20"/>
        </w:rPr>
      </w:pPr>
      <w:r w:rsidRPr="005F1E46">
        <w:rPr>
          <w:rFonts w:eastAsia="Open Sans Light" w:cstheme="minorHAnsi"/>
          <w:bCs/>
          <w:sz w:val="20"/>
          <w:szCs w:val="20"/>
        </w:rPr>
        <w:t>Management of serious safeguarding alerts is consistent with safeguarding policy and practice.</w:t>
      </w:r>
    </w:p>
    <w:p w:rsidR="004F391E" w:rsidRPr="005F1E46" w:rsidRDefault="004F391E" w:rsidP="004F391E">
      <w:pPr>
        <w:rPr>
          <w:rFonts w:asciiTheme="minorHAnsi" w:eastAsia="Calibri" w:hAnsiTheme="minorHAnsi" w:cstheme="minorHAnsi"/>
          <w:sz w:val="20"/>
          <w:szCs w:val="20"/>
        </w:rPr>
      </w:pPr>
      <w:r w:rsidRPr="005F1E46">
        <w:rPr>
          <w:rFonts w:asciiTheme="minorHAnsi" w:hAnsiTheme="minorHAnsi" w:cstheme="minorHAnsi"/>
          <w:sz w:val="20"/>
          <w:szCs w:val="20"/>
        </w:rPr>
        <w:t xml:space="preserve">The school follows the UK Safer Internet Centre </w:t>
      </w:r>
      <w:hyperlink r:id="rId43">
        <w:r w:rsidRPr="005F1E46">
          <w:rPr>
            <w:rStyle w:val="IntenseEmphasis"/>
            <w:rFonts w:asciiTheme="minorHAnsi" w:hAnsiTheme="minorHAnsi" w:cstheme="minorHAnsi"/>
            <w:color w:val="auto"/>
            <w:sz w:val="20"/>
            <w:szCs w:val="20"/>
          </w:rPr>
          <w:t>Appropriate Monitoring</w:t>
        </w:r>
      </w:hyperlink>
      <w:r w:rsidRPr="005F1E46">
        <w:rPr>
          <w:rFonts w:asciiTheme="minorHAnsi" w:hAnsiTheme="minorHAnsi" w:cstheme="minorHAnsi"/>
          <w:sz w:val="20"/>
          <w:szCs w:val="20"/>
        </w:rPr>
        <w:t xml:space="preserve"> guidance and protects users and school systems through the use of the appropriate blend of strategies </w:t>
      </w:r>
      <w:r w:rsidRPr="005F1E46">
        <w:rPr>
          <w:rFonts w:asciiTheme="minorHAnsi" w:eastAsia="Open Sans Light" w:hAnsiTheme="minorHAnsi" w:cstheme="minorHAnsi"/>
          <w:sz w:val="20"/>
          <w:szCs w:val="20"/>
        </w:rPr>
        <w:t>informed by the school’s risk assessment. These may include:</w:t>
      </w:r>
    </w:p>
    <w:p w:rsidR="004F391E" w:rsidRPr="005F1E46" w:rsidRDefault="004F391E" w:rsidP="00672C83">
      <w:pPr>
        <w:pStyle w:val="ListParagraph"/>
        <w:numPr>
          <w:ilvl w:val="0"/>
          <w:numId w:val="30"/>
        </w:numPr>
        <w:spacing w:after="240" w:line="288" w:lineRule="auto"/>
        <w:rPr>
          <w:rFonts w:cstheme="minorHAnsi"/>
          <w:sz w:val="20"/>
          <w:szCs w:val="20"/>
        </w:rPr>
      </w:pPr>
      <w:r w:rsidRPr="005F1E46">
        <w:rPr>
          <w:rFonts w:cstheme="minorHAnsi"/>
          <w:sz w:val="20"/>
          <w:szCs w:val="20"/>
        </w:rPr>
        <w:t>physical monitoring (adult supervision in the classroom)</w:t>
      </w:r>
    </w:p>
    <w:p w:rsidR="004F391E" w:rsidRPr="005F1E46" w:rsidRDefault="004F391E" w:rsidP="00672C83">
      <w:pPr>
        <w:pStyle w:val="ListParagraph"/>
        <w:numPr>
          <w:ilvl w:val="0"/>
          <w:numId w:val="30"/>
        </w:numPr>
        <w:spacing w:after="240" w:line="288" w:lineRule="auto"/>
        <w:rPr>
          <w:rFonts w:cstheme="minorHAnsi"/>
          <w:sz w:val="20"/>
          <w:szCs w:val="20"/>
        </w:rPr>
      </w:pPr>
      <w:r w:rsidRPr="005F1E46">
        <w:rPr>
          <w:rFonts w:cstheme="minorHAnsi"/>
          <w:sz w:val="20"/>
          <w:szCs w:val="20"/>
        </w:rPr>
        <w:t>internet use is logged, regularly monitored and reviewed</w:t>
      </w:r>
    </w:p>
    <w:p w:rsidR="004F391E" w:rsidRPr="005F1E46" w:rsidRDefault="004F391E" w:rsidP="00672C83">
      <w:pPr>
        <w:pStyle w:val="ListParagraph"/>
        <w:numPr>
          <w:ilvl w:val="0"/>
          <w:numId w:val="30"/>
        </w:numPr>
        <w:spacing w:after="240" w:line="288" w:lineRule="auto"/>
        <w:rPr>
          <w:rFonts w:cstheme="minorHAnsi"/>
          <w:sz w:val="20"/>
          <w:szCs w:val="20"/>
        </w:rPr>
      </w:pPr>
      <w:r w:rsidRPr="005F1E46">
        <w:rPr>
          <w:rFonts w:cstheme="minorHAnsi"/>
          <w:sz w:val="20"/>
          <w:szCs w:val="20"/>
        </w:rPr>
        <w:t xml:space="preserve">filtering logs are regularly </w:t>
      </w:r>
      <w:proofErr w:type="spellStart"/>
      <w:r w:rsidRPr="005F1E46">
        <w:rPr>
          <w:rFonts w:cstheme="minorHAnsi"/>
          <w:sz w:val="20"/>
          <w:szCs w:val="20"/>
        </w:rPr>
        <w:t>analysed</w:t>
      </w:r>
      <w:proofErr w:type="spellEnd"/>
      <w:r w:rsidRPr="005F1E46">
        <w:rPr>
          <w:rFonts w:cstheme="minorHAnsi"/>
          <w:sz w:val="20"/>
          <w:szCs w:val="20"/>
        </w:rPr>
        <w:t xml:space="preserve"> and breaches are reported to senior leaders</w:t>
      </w:r>
    </w:p>
    <w:p w:rsidR="004F391E" w:rsidRPr="005F1E46" w:rsidRDefault="004F391E" w:rsidP="00672C83">
      <w:pPr>
        <w:pStyle w:val="ListParagraph"/>
        <w:numPr>
          <w:ilvl w:val="0"/>
          <w:numId w:val="30"/>
        </w:numPr>
        <w:spacing w:after="240" w:line="288" w:lineRule="auto"/>
        <w:rPr>
          <w:rFonts w:cstheme="minorHAnsi"/>
          <w:i/>
          <w:iCs/>
          <w:sz w:val="20"/>
          <w:szCs w:val="20"/>
        </w:rPr>
      </w:pPr>
      <w:r w:rsidRPr="005F1E46">
        <w:rPr>
          <w:rFonts w:cstheme="minorHAnsi"/>
          <w:i/>
          <w:iCs/>
          <w:sz w:val="20"/>
          <w:szCs w:val="20"/>
        </w:rPr>
        <w:t>pro-active alerts inform the school of breaches to the filtering policy, allowing effective intervention.</w:t>
      </w:r>
    </w:p>
    <w:p w:rsidR="004F391E" w:rsidRPr="005F1E46" w:rsidRDefault="004F391E" w:rsidP="00672C83">
      <w:pPr>
        <w:pStyle w:val="ListParagraph"/>
        <w:numPr>
          <w:ilvl w:val="0"/>
          <w:numId w:val="30"/>
        </w:numPr>
        <w:spacing w:after="240" w:line="288" w:lineRule="auto"/>
        <w:rPr>
          <w:rFonts w:cstheme="minorHAnsi"/>
          <w:i/>
          <w:iCs/>
          <w:sz w:val="20"/>
          <w:szCs w:val="20"/>
        </w:rPr>
      </w:pPr>
      <w:r w:rsidRPr="005F1E46">
        <w:rPr>
          <w:rFonts w:cstheme="minorHAnsi"/>
          <w:i/>
          <w:iCs/>
          <w:sz w:val="20"/>
          <w:szCs w:val="20"/>
        </w:rPr>
        <w:t xml:space="preserve">where possible, school technical staff regularly monitor and record the activity of users on the school technical systems </w:t>
      </w:r>
    </w:p>
    <w:p w:rsidR="004F391E" w:rsidRPr="005F1E46" w:rsidRDefault="004F391E" w:rsidP="00672C83">
      <w:pPr>
        <w:pStyle w:val="ListParagraph"/>
        <w:numPr>
          <w:ilvl w:val="0"/>
          <w:numId w:val="30"/>
        </w:numPr>
        <w:spacing w:after="240" w:line="288" w:lineRule="auto"/>
        <w:rPr>
          <w:rFonts w:cstheme="minorHAnsi"/>
          <w:i/>
          <w:iCs/>
          <w:sz w:val="20"/>
          <w:szCs w:val="20"/>
        </w:rPr>
      </w:pPr>
      <w:r w:rsidRPr="005F1E46">
        <w:rPr>
          <w:rFonts w:eastAsia="Calibri" w:cstheme="minorHAnsi"/>
          <w:i/>
          <w:iCs/>
          <w:sz w:val="20"/>
          <w:szCs w:val="20"/>
        </w:rPr>
        <w:t>use of a third-party assisted monitoring service to review monitoring logs and report issues to school monitoring lead(s)</w:t>
      </w:r>
    </w:p>
    <w:p w:rsidR="004F391E" w:rsidRPr="005F1E46" w:rsidRDefault="004F391E" w:rsidP="004F391E">
      <w:pPr>
        <w:pStyle w:val="Heading2"/>
        <w:rPr>
          <w:rFonts w:asciiTheme="minorHAnsi" w:hAnsiTheme="minorHAnsi" w:cstheme="minorHAnsi"/>
          <w:b/>
          <w:color w:val="auto"/>
          <w:sz w:val="20"/>
          <w:szCs w:val="20"/>
        </w:rPr>
      </w:pPr>
      <w:bookmarkStart w:id="39" w:name="_Toc61446002"/>
      <w:bookmarkStart w:id="40" w:name="_Toc61452122"/>
      <w:bookmarkStart w:id="41" w:name="_Toc144378906"/>
      <w:r w:rsidRPr="005F1E46">
        <w:rPr>
          <w:rFonts w:asciiTheme="minorHAnsi" w:hAnsiTheme="minorHAnsi" w:cstheme="minorHAnsi"/>
          <w:b/>
          <w:color w:val="auto"/>
          <w:sz w:val="20"/>
          <w:szCs w:val="20"/>
        </w:rPr>
        <w:t>Technical Security</w:t>
      </w:r>
      <w:bookmarkEnd w:id="39"/>
      <w:bookmarkEnd w:id="40"/>
      <w:bookmarkEnd w:id="41"/>
      <w:r w:rsidRPr="005F1E46">
        <w:rPr>
          <w:rFonts w:asciiTheme="minorHAnsi" w:hAnsiTheme="minorHAnsi" w:cstheme="minorHAnsi"/>
          <w:b/>
          <w:color w:val="auto"/>
          <w:sz w:val="20"/>
          <w:szCs w:val="20"/>
        </w:rPr>
        <w:t xml:space="preserve"> </w:t>
      </w:r>
    </w:p>
    <w:p w:rsidR="004F391E" w:rsidRPr="005F1E46" w:rsidRDefault="004F391E" w:rsidP="004F391E">
      <w:pPr>
        <w:rPr>
          <w:rStyle w:val="GridBlueChar"/>
          <w:rFonts w:asciiTheme="minorHAnsi" w:hAnsiTheme="minorHAnsi" w:cstheme="minorHAnsi"/>
          <w:color w:val="auto"/>
          <w:sz w:val="20"/>
          <w:szCs w:val="20"/>
        </w:rPr>
      </w:pPr>
      <w:r w:rsidRPr="005F1E46">
        <w:rPr>
          <w:rStyle w:val="GridBlueChar"/>
          <w:rFonts w:asciiTheme="minorHAnsi" w:hAnsiTheme="minorHAnsi" w:cstheme="minorHAnsi"/>
          <w:color w:val="auto"/>
          <w:sz w:val="20"/>
          <w:szCs w:val="20"/>
        </w:rPr>
        <w:t xml:space="preserve">Schools may wish to adopt a more detailed technical security policy and a policy template can be found at appendix C1. </w:t>
      </w:r>
    </w:p>
    <w:p w:rsidR="004F391E" w:rsidRPr="005F1E46" w:rsidRDefault="004F391E" w:rsidP="004F391E">
      <w:pPr>
        <w:rPr>
          <w:rFonts w:asciiTheme="minorHAnsi" w:hAnsiTheme="minorHAnsi" w:cstheme="minorHAnsi"/>
          <w:sz w:val="20"/>
          <w:szCs w:val="20"/>
        </w:rPr>
      </w:pPr>
      <w:r w:rsidRPr="005F1E46">
        <w:rPr>
          <w:rStyle w:val="GridBlueChar"/>
          <w:rFonts w:asciiTheme="minorHAnsi" w:hAnsiTheme="minorHAnsi" w:cstheme="minorHAnsi"/>
          <w:color w:val="auto"/>
          <w:sz w:val="20"/>
          <w:szCs w:val="20"/>
        </w:rPr>
        <w:t xml:space="preserve">The </w:t>
      </w:r>
      <w:r w:rsidRPr="005F1E46">
        <w:rPr>
          <w:rFonts w:asciiTheme="minorHAnsi" w:hAnsiTheme="minorHAnsi" w:cstheme="minorHAnsi"/>
          <w:sz w:val="20"/>
          <w:szCs w:val="20"/>
        </w:rPr>
        <w:t>school technical systems will be managed in ways that ensure that the school meets recommended technical requirements</w:t>
      </w:r>
      <w:r w:rsidRPr="005F1E46">
        <w:rPr>
          <w:rFonts w:asciiTheme="minorHAnsi" w:hAnsiTheme="minorHAnsi" w:cstheme="minorHAnsi"/>
          <w:spacing w:val="-8"/>
          <w:sz w:val="20"/>
          <w:szCs w:val="20"/>
        </w:rPr>
        <w:t xml:space="preserve"> </w:t>
      </w:r>
      <w:r w:rsidRPr="005F1E46">
        <w:rPr>
          <w:rStyle w:val="GridBlueChar"/>
          <w:rFonts w:asciiTheme="minorHAnsi" w:hAnsiTheme="minorHAnsi" w:cstheme="minorHAnsi"/>
          <w:color w:val="auto"/>
          <w:sz w:val="20"/>
          <w:szCs w:val="20"/>
        </w:rPr>
        <w:t>(these may be outlined in local authority / MAT / other relevant body policy and guidance):</w:t>
      </w:r>
    </w:p>
    <w:p w:rsidR="004F391E" w:rsidRPr="005F1E46" w:rsidRDefault="004F391E" w:rsidP="00672C83">
      <w:pPr>
        <w:pStyle w:val="ListParagraph"/>
        <w:numPr>
          <w:ilvl w:val="0"/>
          <w:numId w:val="31"/>
        </w:numPr>
        <w:spacing w:after="240" w:line="288" w:lineRule="auto"/>
        <w:jc w:val="both"/>
        <w:rPr>
          <w:rFonts w:cstheme="minorHAnsi"/>
          <w:sz w:val="20"/>
          <w:szCs w:val="20"/>
        </w:rPr>
      </w:pPr>
      <w:r w:rsidRPr="005F1E46">
        <w:rPr>
          <w:rFonts w:cstheme="minorHAnsi"/>
          <w:sz w:val="20"/>
          <w:szCs w:val="20"/>
        </w:rPr>
        <w:t>r</w:t>
      </w:r>
      <w:r w:rsidRPr="005F1E46">
        <w:rPr>
          <w:rFonts w:cstheme="minorHAnsi"/>
          <w:bCs/>
          <w:sz w:val="20"/>
          <w:szCs w:val="20"/>
        </w:rPr>
        <w:t>esponsibility for technical security resides with SLT who may delegate activities to identified roles.</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all users have clearly defined access rights to school technical systems and devices. Details of the access rights available to groups of users will be recorded by the IT service provider and will be reviewed, at least annually, by the </w:t>
      </w:r>
      <w:r w:rsidR="00124482" w:rsidRPr="005F1E46">
        <w:rPr>
          <w:rFonts w:cstheme="minorHAnsi"/>
          <w:sz w:val="20"/>
          <w:szCs w:val="20"/>
        </w:rPr>
        <w:t>safeguarding team</w:t>
      </w:r>
    </w:p>
    <w:p w:rsidR="004F391E" w:rsidRPr="005F1E46" w:rsidRDefault="004F391E" w:rsidP="00672C83">
      <w:pPr>
        <w:pStyle w:val="ListParagraph"/>
        <w:numPr>
          <w:ilvl w:val="0"/>
          <w:numId w:val="31"/>
        </w:numPr>
        <w:spacing w:after="240" w:line="288" w:lineRule="auto"/>
        <w:jc w:val="both"/>
        <w:rPr>
          <w:rFonts w:cstheme="minorHAnsi"/>
          <w:sz w:val="20"/>
          <w:szCs w:val="20"/>
        </w:rPr>
      </w:pPr>
      <w:r w:rsidRPr="005F1E46">
        <w:rPr>
          <w:rFonts w:cstheme="minorHAnsi"/>
          <w:bCs/>
          <w:sz w:val="20"/>
          <w:szCs w:val="20"/>
        </w:rPr>
        <w:t>password policy and procedures are implemented</w:t>
      </w:r>
      <w:r w:rsidR="00124482" w:rsidRPr="005F1E46">
        <w:rPr>
          <w:rFonts w:cstheme="minorHAnsi"/>
          <w:bCs/>
          <w:sz w:val="20"/>
          <w:szCs w:val="20"/>
        </w:rPr>
        <w:t xml:space="preserve"> </w:t>
      </w:r>
      <w:r w:rsidRPr="005F1E46">
        <w:rPr>
          <w:rFonts w:cstheme="minorHAnsi"/>
          <w:sz w:val="20"/>
          <w:szCs w:val="20"/>
        </w:rPr>
        <w:t>(consistent with guidance from the National Cyber Security Centre</w:t>
      </w:r>
      <w:r w:rsidRPr="005F1E46">
        <w:rPr>
          <w:rFonts w:cstheme="minorHAnsi"/>
          <w:bCs/>
          <w:sz w:val="20"/>
          <w:szCs w:val="20"/>
        </w:rPr>
        <w:t>)</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 xml:space="preserve">the security of their username and password and must not allow other users to access the systems using their log on details. </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 xml:space="preserve">all users have responsibility for the security of their username and password and must not allow other users to access the systems using their log on details. </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all school networks and system will be protected by secure passwords. Passwords must not be shared with anyone. </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 xml:space="preserve">the administrator passwords for school systems are kept in a secure place, e.g. school safe. </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i/>
          <w:iCs/>
          <w:color w:val="auto"/>
          <w:sz w:val="20"/>
          <w:szCs w:val="20"/>
        </w:rPr>
      </w:pPr>
      <w:r w:rsidRPr="005F1E46">
        <w:rPr>
          <w:rFonts w:cstheme="minorHAnsi"/>
          <w:sz w:val="20"/>
          <w:szCs w:val="20"/>
        </w:rPr>
        <w:t>there is a risk-based approach to the allocation of learner usernames and passwords.</w:t>
      </w:r>
      <w:r w:rsidRPr="005F1E46">
        <w:rPr>
          <w:rStyle w:val="BlueText"/>
          <w:rFonts w:cstheme="minorHAnsi"/>
          <w:color w:val="auto"/>
          <w:sz w:val="20"/>
          <w:szCs w:val="20"/>
        </w:rPr>
        <w:t xml:space="preserve"> </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there will be regular reviews and audits of the safety and security of school technical systems</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servers, wireless systems and cabling are securely located and physical access restricted</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 xml:space="preserve">appropriate security measures are in </w:t>
      </w:r>
      <w:r w:rsidR="00003051" w:rsidRPr="005F1E46">
        <w:rPr>
          <w:rStyle w:val="GridBlueChar"/>
          <w:rFonts w:asciiTheme="minorHAnsi" w:hAnsiTheme="minorHAnsi" w:cstheme="minorHAnsi"/>
          <w:bCs/>
          <w:color w:val="auto"/>
          <w:sz w:val="20"/>
          <w:szCs w:val="20"/>
        </w:rPr>
        <w:t xml:space="preserve">place </w:t>
      </w:r>
      <w:r w:rsidRPr="005F1E46">
        <w:rPr>
          <w:rFonts w:cstheme="minorHAnsi"/>
          <w:bCs/>
          <w:sz w:val="20"/>
          <w:szCs w:val="20"/>
        </w:rPr>
        <w:t>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bCs/>
          <w:color w:val="auto"/>
          <w:sz w:val="20"/>
          <w:szCs w:val="20"/>
        </w:rPr>
      </w:pPr>
      <w:r w:rsidRPr="005F1E46">
        <w:rPr>
          <w:rFonts w:cstheme="minorHAnsi"/>
          <w:bCs/>
          <w:sz w:val="20"/>
          <w:szCs w:val="20"/>
        </w:rPr>
        <w:t>there are rigorous</w:t>
      </w:r>
      <w:r w:rsidR="00003051" w:rsidRPr="005F1E46">
        <w:rPr>
          <w:rFonts w:cstheme="minorHAnsi"/>
          <w:bCs/>
          <w:sz w:val="20"/>
          <w:szCs w:val="20"/>
        </w:rPr>
        <w:t xml:space="preserve"> and verified back-up routines</w:t>
      </w:r>
    </w:p>
    <w:p w:rsidR="004F391E" w:rsidRPr="005F1E46" w:rsidRDefault="00003051" w:rsidP="00672C83">
      <w:pPr>
        <w:pStyle w:val="ListParagraph"/>
        <w:numPr>
          <w:ilvl w:val="0"/>
          <w:numId w:val="31"/>
        </w:numPr>
        <w:spacing w:after="240" w:line="288" w:lineRule="auto"/>
        <w:jc w:val="both"/>
        <w:rPr>
          <w:rFonts w:cstheme="minorHAnsi"/>
          <w:sz w:val="20"/>
          <w:szCs w:val="20"/>
        </w:rPr>
      </w:pPr>
      <w:r w:rsidRPr="005F1E46">
        <w:rPr>
          <w:rStyle w:val="GridBlueChar"/>
          <w:rFonts w:asciiTheme="minorHAnsi" w:hAnsiTheme="minorHAnsi" w:cstheme="minorHAnsi"/>
          <w:color w:val="auto"/>
          <w:sz w:val="20"/>
          <w:szCs w:val="20"/>
        </w:rPr>
        <w:t>the Senior Leadership Team</w:t>
      </w:r>
      <w:r w:rsidR="004F391E" w:rsidRPr="005F1E46">
        <w:rPr>
          <w:rFonts w:cstheme="minorHAnsi"/>
          <w:sz w:val="20"/>
          <w:szCs w:val="20"/>
        </w:rPr>
        <w:t xml:space="preserve"> is responsible for ensuring that all software purchased by and used by the school is adequately </w:t>
      </w:r>
      <w:proofErr w:type="spellStart"/>
      <w:r w:rsidR="004F391E" w:rsidRPr="005F1E46">
        <w:rPr>
          <w:rFonts w:cstheme="minorHAnsi"/>
          <w:sz w:val="20"/>
          <w:szCs w:val="20"/>
        </w:rPr>
        <w:t>licenced</w:t>
      </w:r>
      <w:proofErr w:type="spellEnd"/>
      <w:r w:rsidR="004F391E" w:rsidRPr="005F1E46">
        <w:rPr>
          <w:rFonts w:cstheme="minorHAnsi"/>
          <w:sz w:val="20"/>
          <w:szCs w:val="20"/>
        </w:rPr>
        <w:t xml:space="preserve"> and that the latest software updates (patches) are applied.</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 xml:space="preserve">an appropriate system is in place for users to report any actual/potential technical incident/security breach to the relevant person, as agreed) </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use of school devices out of school is regulated by an acceptable use statement that a user consents to when the device is allocated to them</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personal use of any device on the school network is regulated by acceptable use statements that a user consents to when using the network</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staff members are not permitted to install software on a school-owned devices without the consent of the SLT/IT service provider</w:t>
      </w:r>
    </w:p>
    <w:p w:rsidR="004F391E" w:rsidRPr="005F1E46" w:rsidRDefault="004F391E" w:rsidP="00672C83">
      <w:pPr>
        <w:pStyle w:val="ListParagraph"/>
        <w:numPr>
          <w:ilvl w:val="0"/>
          <w:numId w:val="31"/>
        </w:numPr>
        <w:spacing w:after="240" w:line="288" w:lineRule="auto"/>
        <w:jc w:val="both"/>
        <w:rPr>
          <w:rFonts w:cstheme="minorHAnsi"/>
          <w:bCs/>
          <w:sz w:val="20"/>
          <w:szCs w:val="20"/>
        </w:rPr>
      </w:pPr>
      <w:r w:rsidRPr="005F1E46">
        <w:rPr>
          <w:rFonts w:cstheme="minorHAnsi"/>
          <w:bCs/>
          <w:sz w:val="20"/>
          <w:szCs w:val="20"/>
        </w:rPr>
        <w:t>removable media is not permitted unless approved by the SLT/IT service provider</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color w:val="auto"/>
          <w:sz w:val="20"/>
          <w:szCs w:val="20"/>
        </w:rPr>
      </w:pPr>
      <w:r w:rsidRPr="005F1E46">
        <w:rPr>
          <w:rFonts w:cstheme="minorHAnsi"/>
          <w:bCs/>
          <w:sz w:val="20"/>
          <w:szCs w:val="20"/>
        </w:rPr>
        <w:lastRenderedPageBreak/>
        <w:t xml:space="preserve">systems are in place to control and protect personal data and data is encrypted at rest and in transit. </w:t>
      </w:r>
    </w:p>
    <w:p w:rsidR="004F391E" w:rsidRPr="005F1E46" w:rsidRDefault="004F391E" w:rsidP="00672C83">
      <w:pPr>
        <w:pStyle w:val="ListParagraph"/>
        <w:numPr>
          <w:ilvl w:val="0"/>
          <w:numId w:val="31"/>
        </w:numPr>
        <w:spacing w:line="264" w:lineRule="auto"/>
        <w:jc w:val="both"/>
        <w:rPr>
          <w:rFonts w:cstheme="minorHAnsi"/>
          <w:sz w:val="20"/>
          <w:szCs w:val="20"/>
        </w:rPr>
      </w:pPr>
      <w:r w:rsidRPr="005F1E46">
        <w:rPr>
          <w:rFonts w:cstheme="minorHAnsi"/>
          <w:bCs/>
          <w:iCs/>
          <w:sz w:val="20"/>
          <w:szCs w:val="20"/>
        </w:rPr>
        <w:t>mobile device security and management procedures are in place</w:t>
      </w:r>
      <w:r w:rsidRPr="005F1E46">
        <w:rPr>
          <w:rFonts w:cstheme="minorHAnsi"/>
          <w:i/>
          <w:sz w:val="20"/>
          <w:szCs w:val="20"/>
        </w:rPr>
        <w:t xml:space="preserve"> </w:t>
      </w:r>
      <w:r w:rsidRPr="005F1E46">
        <w:rPr>
          <w:rStyle w:val="BlueText"/>
          <w:rFonts w:cstheme="minorHAnsi"/>
          <w:color w:val="auto"/>
          <w:sz w:val="20"/>
          <w:szCs w:val="20"/>
        </w:rPr>
        <w:t>(where mobile devices are allowed access to sc</w:t>
      </w:r>
      <w:r w:rsidR="00003051" w:rsidRPr="005F1E46">
        <w:rPr>
          <w:rStyle w:val="BlueText"/>
          <w:rFonts w:cstheme="minorHAnsi"/>
          <w:color w:val="auto"/>
          <w:sz w:val="20"/>
          <w:szCs w:val="20"/>
        </w:rPr>
        <w:t>hool systems) – see AUP and mobile phone policy.</w:t>
      </w:r>
      <w:r w:rsidRPr="005F1E46">
        <w:rPr>
          <w:rFonts w:cstheme="minorHAnsi"/>
          <w:bCs/>
          <w:iCs/>
          <w:sz w:val="20"/>
          <w:szCs w:val="20"/>
        </w:rPr>
        <w:t xml:space="preserve"> </w:t>
      </w:r>
    </w:p>
    <w:p w:rsidR="004F391E" w:rsidRPr="005F1E46" w:rsidRDefault="004F391E" w:rsidP="00672C83">
      <w:pPr>
        <w:pStyle w:val="ListParagraph"/>
        <w:numPr>
          <w:ilvl w:val="0"/>
          <w:numId w:val="31"/>
        </w:numPr>
        <w:spacing w:after="240" w:line="288" w:lineRule="auto"/>
        <w:jc w:val="both"/>
        <w:rPr>
          <w:rStyle w:val="GridBlueChar"/>
          <w:rFonts w:asciiTheme="minorHAnsi" w:hAnsiTheme="minorHAnsi" w:cstheme="minorHAnsi"/>
          <w:color w:val="auto"/>
          <w:sz w:val="20"/>
          <w:szCs w:val="20"/>
        </w:rPr>
      </w:pPr>
      <w:r w:rsidRPr="005F1E46">
        <w:rPr>
          <w:rFonts w:cstheme="minorHAnsi"/>
          <w:sz w:val="20"/>
          <w:szCs w:val="20"/>
        </w:rPr>
        <w:t>guest users are provided with appropriate access to school systems based on an identified risk profile.</w:t>
      </w:r>
    </w:p>
    <w:p w:rsidR="004F391E" w:rsidRPr="005F1E46" w:rsidRDefault="004F391E" w:rsidP="004F391E">
      <w:pPr>
        <w:pStyle w:val="Heading2"/>
        <w:rPr>
          <w:rFonts w:asciiTheme="minorHAnsi" w:hAnsiTheme="minorHAnsi" w:cstheme="minorHAnsi"/>
          <w:b/>
          <w:color w:val="auto"/>
          <w:sz w:val="20"/>
          <w:szCs w:val="20"/>
        </w:rPr>
      </w:pPr>
      <w:bookmarkStart w:id="42" w:name="_Toc61446003"/>
      <w:bookmarkStart w:id="43" w:name="_Toc61452123"/>
      <w:bookmarkStart w:id="44" w:name="_Toc144378907"/>
      <w:r w:rsidRPr="005F1E46">
        <w:rPr>
          <w:rFonts w:asciiTheme="minorHAnsi" w:hAnsiTheme="minorHAnsi" w:cstheme="minorHAnsi"/>
          <w:b/>
          <w:color w:val="auto"/>
          <w:sz w:val="20"/>
          <w:szCs w:val="20"/>
        </w:rPr>
        <w:t>Mobile technologies</w:t>
      </w:r>
      <w:bookmarkEnd w:id="42"/>
      <w:bookmarkEnd w:id="43"/>
      <w:bookmarkEnd w:id="44"/>
      <w:r w:rsidRPr="005F1E46">
        <w:rPr>
          <w:rFonts w:asciiTheme="minorHAnsi" w:hAnsiTheme="minorHAnsi" w:cstheme="minorHAnsi"/>
          <w:b/>
          <w:color w:val="auto"/>
          <w:sz w:val="20"/>
          <w:szCs w:val="20"/>
        </w:rPr>
        <w:t xml:space="preserve"> </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b/>
          <w:sz w:val="20"/>
          <w:szCs w:val="20"/>
        </w:rPr>
        <w:t>The</w:t>
      </w:r>
      <w:r w:rsidRPr="005F1E46">
        <w:rPr>
          <w:rFonts w:asciiTheme="minorHAnsi" w:hAnsiTheme="minorHAnsi" w:cstheme="minorHAnsi"/>
          <w:sz w:val="20"/>
          <w:szCs w:val="20"/>
        </w:rPr>
        <w:t xml:space="preserve"> </w:t>
      </w:r>
      <w:proofErr w:type="spellStart"/>
      <w:r w:rsidRPr="005F1E46">
        <w:rPr>
          <w:rFonts w:asciiTheme="minorHAnsi" w:hAnsiTheme="minorHAnsi" w:cstheme="minorHAnsi"/>
          <w:sz w:val="20"/>
          <w:szCs w:val="20"/>
        </w:rPr>
        <w:t>DfE</w:t>
      </w:r>
      <w:proofErr w:type="spellEnd"/>
      <w:r w:rsidRPr="005F1E46">
        <w:rPr>
          <w:rFonts w:asciiTheme="minorHAnsi" w:hAnsiTheme="minorHAnsi" w:cstheme="minorHAnsi"/>
          <w:sz w:val="20"/>
          <w:szCs w:val="20"/>
        </w:rPr>
        <w:t xml:space="preserve"> guidance “Keeping Children Safe in Education” states:</w:t>
      </w:r>
    </w:p>
    <w:p w:rsidR="004F391E" w:rsidRPr="005F1E46" w:rsidRDefault="004F391E" w:rsidP="004F391E">
      <w:pPr>
        <w:ind w:left="720"/>
        <w:rPr>
          <w:rFonts w:asciiTheme="minorHAnsi" w:hAnsiTheme="minorHAnsi" w:cstheme="minorHAnsi"/>
          <w:i/>
          <w:iCs/>
          <w:sz w:val="20"/>
          <w:szCs w:val="20"/>
        </w:rPr>
      </w:pPr>
      <w:r w:rsidRPr="005F1E46">
        <w:rPr>
          <w:rFonts w:asciiTheme="minorHAnsi" w:hAnsiTheme="minorHAnsi" w:cstheme="minorHAnsi"/>
          <w:i/>
          <w:iCs/>
          <w:sz w:val="20"/>
          <w:szCs w:val="20"/>
        </w:rPr>
        <w:t>“The school or college should have a clear policy on the use of mobile and smart technology. Amongst other things this will reflect the fact many children have unlimited and unrestricted access to the internet via mobile phone networks (i.e. 3G, 4G and 5G). This access means some children, whilst at school or college, sexually harass, bully, and control others via their mobile and smart technology, share indecent images consensually and non-consensually (often via large chat groups) and view and share pornography and other harmful content. Schools and colleges should carefully consider how this is managed on their premises and reflect this in their mobile and smart technology policy an</w:t>
      </w:r>
      <w:r w:rsidR="00003051" w:rsidRPr="005F1E46">
        <w:rPr>
          <w:rFonts w:asciiTheme="minorHAnsi" w:hAnsiTheme="minorHAnsi" w:cstheme="minorHAnsi"/>
          <w:i/>
          <w:iCs/>
          <w:sz w:val="20"/>
          <w:szCs w:val="20"/>
        </w:rPr>
        <w:t>d their child protection policy</w:t>
      </w:r>
    </w:p>
    <w:p w:rsidR="00003051" w:rsidRPr="005F1E46" w:rsidRDefault="00003051" w:rsidP="004F391E">
      <w:pPr>
        <w:ind w:left="720"/>
        <w:rPr>
          <w:rFonts w:asciiTheme="minorHAnsi" w:hAnsiTheme="minorHAnsi" w:cstheme="minorHAnsi"/>
          <w:i/>
          <w:iCs/>
          <w:sz w:val="20"/>
          <w:szCs w:val="20"/>
        </w:rPr>
      </w:pPr>
    </w:p>
    <w:p w:rsidR="004F391E" w:rsidRPr="005F1E46" w:rsidRDefault="004F391E" w:rsidP="00003051">
      <w:pPr>
        <w:pStyle w:val="GridBlue"/>
        <w:rPr>
          <w:rFonts w:asciiTheme="minorHAnsi" w:hAnsiTheme="minorHAnsi" w:cstheme="minorHAnsi"/>
          <w:b/>
          <w:color w:val="auto"/>
          <w:sz w:val="20"/>
          <w:szCs w:val="20"/>
        </w:rPr>
      </w:pPr>
      <w:r w:rsidRPr="005F1E46">
        <w:rPr>
          <w:rFonts w:asciiTheme="minorHAnsi" w:hAnsiTheme="minorHAnsi" w:cstheme="minorHAnsi"/>
          <w:b/>
          <w:color w:val="auto"/>
          <w:sz w:val="20"/>
          <w:szCs w:val="20"/>
        </w:rPr>
        <w:t xml:space="preserve">Mobile technology devices </w:t>
      </w:r>
      <w:r w:rsidR="00003051" w:rsidRPr="005F1E46">
        <w:rPr>
          <w:rFonts w:asciiTheme="minorHAnsi" w:hAnsiTheme="minorHAnsi" w:cstheme="minorHAnsi"/>
          <w:b/>
          <w:color w:val="auto"/>
          <w:sz w:val="20"/>
          <w:szCs w:val="20"/>
        </w:rPr>
        <w:t>are not permitted to be used by pupils at school – see Mobile Phone policy</w:t>
      </w:r>
    </w:p>
    <w:p w:rsidR="004F391E" w:rsidRPr="005F1E46" w:rsidRDefault="004F391E" w:rsidP="004F391E">
      <w:pPr>
        <w:pStyle w:val="GridBlue"/>
        <w:spacing w:after="0" w:line="240" w:lineRule="auto"/>
        <w:rPr>
          <w:rFonts w:asciiTheme="minorHAnsi" w:hAnsiTheme="minorHAnsi" w:cstheme="minorHAnsi"/>
          <w:color w:val="auto"/>
          <w:sz w:val="20"/>
          <w:szCs w:val="20"/>
        </w:rPr>
      </w:pPr>
      <w:r w:rsidRPr="005F1E46">
        <w:rPr>
          <w:rFonts w:asciiTheme="minorHAnsi" w:hAnsiTheme="minorHAnsi" w:cstheme="minorHAnsi"/>
          <w:color w:val="auto"/>
          <w:sz w:val="20"/>
          <w:szCs w:val="20"/>
        </w:rPr>
        <w:t>The school acceptable use agreements for staff, learners, parents, and carers outline the expectations around the use of mobile technologies.</w:t>
      </w:r>
    </w:p>
    <w:p w:rsidR="004F391E" w:rsidRPr="005F1E46" w:rsidRDefault="004F391E" w:rsidP="004F391E">
      <w:pPr>
        <w:pStyle w:val="GridBlue"/>
        <w:spacing w:after="0" w:line="240" w:lineRule="auto"/>
        <w:rPr>
          <w:rFonts w:asciiTheme="minorHAnsi" w:hAnsiTheme="minorHAnsi" w:cstheme="minorHAnsi"/>
          <w:color w:val="auto"/>
          <w:sz w:val="20"/>
          <w:szCs w:val="20"/>
        </w:rPr>
      </w:pPr>
    </w:p>
    <w:p w:rsidR="004F391E" w:rsidRPr="005F1E46" w:rsidRDefault="004F391E" w:rsidP="004F391E">
      <w:pPr>
        <w:pStyle w:val="Heading2"/>
        <w:rPr>
          <w:rFonts w:asciiTheme="minorHAnsi" w:hAnsiTheme="minorHAnsi" w:cstheme="minorHAnsi"/>
          <w:b/>
          <w:color w:val="auto"/>
          <w:sz w:val="20"/>
          <w:szCs w:val="20"/>
        </w:rPr>
      </w:pPr>
      <w:bookmarkStart w:id="45" w:name="_Toc61446006"/>
      <w:bookmarkStart w:id="46" w:name="_Toc61452126"/>
      <w:bookmarkStart w:id="47" w:name="_Toc144378910"/>
      <w:bookmarkStart w:id="48" w:name="_Hlk526180978"/>
      <w:r w:rsidRPr="005F1E46">
        <w:rPr>
          <w:rFonts w:asciiTheme="minorHAnsi" w:hAnsiTheme="minorHAnsi" w:cstheme="minorHAnsi"/>
          <w:b/>
          <w:color w:val="auto"/>
          <w:sz w:val="20"/>
          <w:szCs w:val="20"/>
        </w:rPr>
        <w:t>Online Publishing</w:t>
      </w:r>
      <w:bookmarkEnd w:id="45"/>
      <w:bookmarkEnd w:id="46"/>
      <w:bookmarkEnd w:id="47"/>
    </w:p>
    <w:p w:rsidR="004F391E" w:rsidRPr="005F1E46" w:rsidRDefault="004F391E" w:rsidP="004F391E">
      <w:pPr>
        <w:rPr>
          <w:rStyle w:val="GridBlueChar"/>
          <w:rFonts w:asciiTheme="minorHAnsi" w:hAnsiTheme="minorHAnsi" w:cstheme="minorHAnsi"/>
          <w:color w:val="auto"/>
          <w:sz w:val="20"/>
          <w:szCs w:val="20"/>
        </w:rPr>
      </w:pPr>
      <w:r w:rsidRPr="005F1E46">
        <w:rPr>
          <w:rFonts w:asciiTheme="minorHAnsi" w:hAnsiTheme="minorHAnsi" w:cstheme="minorHAnsi"/>
          <w:bCs/>
          <w:sz w:val="20"/>
          <w:szCs w:val="20"/>
        </w:rPr>
        <w:t>The school communicates with parents/</w:t>
      </w:r>
      <w:proofErr w:type="spellStart"/>
      <w:r w:rsidRPr="005F1E46">
        <w:rPr>
          <w:rFonts w:asciiTheme="minorHAnsi" w:hAnsiTheme="minorHAnsi" w:cstheme="minorHAnsi"/>
          <w:bCs/>
          <w:sz w:val="20"/>
          <w:szCs w:val="20"/>
        </w:rPr>
        <w:t>carers</w:t>
      </w:r>
      <w:proofErr w:type="spellEnd"/>
      <w:r w:rsidRPr="005F1E46">
        <w:rPr>
          <w:rFonts w:asciiTheme="minorHAnsi" w:hAnsiTheme="minorHAnsi" w:cstheme="minorHAnsi"/>
          <w:bCs/>
          <w:sz w:val="20"/>
          <w:szCs w:val="20"/>
        </w:rPr>
        <w:t xml:space="preserve"> and the wider community and promotes the school through</w:t>
      </w:r>
      <w:r w:rsidR="00003051" w:rsidRPr="005F1E46">
        <w:rPr>
          <w:rStyle w:val="GridBlueChar"/>
          <w:rFonts w:asciiTheme="minorHAnsi" w:hAnsiTheme="minorHAnsi" w:cstheme="minorHAnsi"/>
          <w:color w:val="auto"/>
          <w:sz w:val="20"/>
          <w:szCs w:val="20"/>
        </w:rPr>
        <w:t>:</w:t>
      </w:r>
    </w:p>
    <w:p w:rsidR="004F391E" w:rsidRPr="005F1E46" w:rsidRDefault="004F391E" w:rsidP="00672C83">
      <w:pPr>
        <w:pStyle w:val="ListParagraph"/>
        <w:numPr>
          <w:ilvl w:val="0"/>
          <w:numId w:val="37"/>
        </w:numPr>
        <w:rPr>
          <w:rFonts w:cstheme="minorHAnsi"/>
          <w:bCs/>
          <w:sz w:val="20"/>
          <w:szCs w:val="20"/>
        </w:rPr>
      </w:pPr>
      <w:r w:rsidRPr="005F1E46">
        <w:rPr>
          <w:rFonts w:cstheme="minorHAnsi"/>
          <w:bCs/>
          <w:sz w:val="20"/>
          <w:szCs w:val="20"/>
        </w:rPr>
        <w:t>Public-facing website</w:t>
      </w:r>
    </w:p>
    <w:p w:rsidR="00003051" w:rsidRPr="005F1E46" w:rsidRDefault="00003051" w:rsidP="00672C83">
      <w:pPr>
        <w:pStyle w:val="ListParagraph"/>
        <w:numPr>
          <w:ilvl w:val="0"/>
          <w:numId w:val="37"/>
        </w:numPr>
        <w:rPr>
          <w:rFonts w:cstheme="minorHAnsi"/>
          <w:bCs/>
          <w:sz w:val="20"/>
          <w:szCs w:val="20"/>
        </w:rPr>
      </w:pPr>
      <w:r w:rsidRPr="005F1E46">
        <w:rPr>
          <w:rFonts w:cstheme="minorHAnsi"/>
          <w:bCs/>
          <w:sz w:val="20"/>
          <w:szCs w:val="20"/>
        </w:rPr>
        <w:t>Text messages</w:t>
      </w:r>
    </w:p>
    <w:p w:rsidR="004F391E" w:rsidRPr="005F1E46" w:rsidRDefault="004F391E" w:rsidP="00672C83">
      <w:pPr>
        <w:pStyle w:val="ListParagraph"/>
        <w:numPr>
          <w:ilvl w:val="0"/>
          <w:numId w:val="37"/>
        </w:numPr>
        <w:rPr>
          <w:rFonts w:cstheme="minorHAnsi"/>
          <w:bCs/>
          <w:sz w:val="20"/>
          <w:szCs w:val="20"/>
        </w:rPr>
      </w:pPr>
      <w:r w:rsidRPr="005F1E46">
        <w:rPr>
          <w:rFonts w:cstheme="minorHAnsi"/>
          <w:bCs/>
          <w:sz w:val="20"/>
          <w:szCs w:val="20"/>
        </w:rPr>
        <w:t>Online newsletters</w:t>
      </w:r>
    </w:p>
    <w:p w:rsidR="004F391E" w:rsidRPr="005F1E46" w:rsidRDefault="00003051" w:rsidP="00672C83">
      <w:pPr>
        <w:pStyle w:val="ListParagraph"/>
        <w:numPr>
          <w:ilvl w:val="0"/>
          <w:numId w:val="37"/>
        </w:numPr>
        <w:rPr>
          <w:rFonts w:cstheme="minorHAnsi"/>
          <w:i/>
          <w:iCs/>
          <w:sz w:val="20"/>
          <w:szCs w:val="20"/>
        </w:rPr>
      </w:pPr>
      <w:r w:rsidRPr="005F1E46">
        <w:rPr>
          <w:rFonts w:cstheme="minorHAnsi"/>
          <w:i/>
          <w:iCs/>
          <w:sz w:val="20"/>
          <w:szCs w:val="20"/>
        </w:rPr>
        <w:t>Emails from software systems or school email addresses.</w:t>
      </w:r>
    </w:p>
    <w:p w:rsidR="004F391E" w:rsidRPr="005F1E46" w:rsidRDefault="004F391E" w:rsidP="004F391E">
      <w:pPr>
        <w:pStyle w:val="ListParagraph"/>
        <w:rPr>
          <w:rFonts w:cstheme="minorHAnsi"/>
          <w:bCs/>
          <w:sz w:val="20"/>
          <w:szCs w:val="20"/>
        </w:rPr>
      </w:pP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The school website is managed/hosted by </w:t>
      </w:r>
      <w:r w:rsidR="00003051" w:rsidRPr="005F1E46">
        <w:rPr>
          <w:rFonts w:asciiTheme="minorHAnsi" w:hAnsiTheme="minorHAnsi" w:cstheme="minorHAnsi"/>
          <w:sz w:val="20"/>
          <w:szCs w:val="20"/>
        </w:rPr>
        <w:t>Juniper Education</w:t>
      </w:r>
      <w:r w:rsidRPr="005F1E46">
        <w:rPr>
          <w:rFonts w:asciiTheme="minorHAnsi" w:hAnsiTheme="minorHAnsi" w:cstheme="minorHAnsi"/>
          <w:sz w:val="20"/>
          <w:szCs w:val="20"/>
        </w:rPr>
        <w:t>. The school ensures that online safety policy has been followed in the use of online publishing e.g., use of digital and video images, copyright, identification of young people, publication of school calendars and personal information – ensuring that there is least risk to members of the school community, through such publications.</w:t>
      </w:r>
    </w:p>
    <w:p w:rsidR="00003051" w:rsidRPr="005F1E46" w:rsidRDefault="00003051" w:rsidP="004F391E">
      <w:pPr>
        <w:rPr>
          <w:rFonts w:asciiTheme="minorHAnsi" w:hAnsiTheme="minorHAnsi" w:cstheme="minorHAnsi"/>
          <w:sz w:val="20"/>
          <w:szCs w:val="20"/>
        </w:rPr>
      </w:pP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Where learner work, images or videos are published, their identities are protected, and names are not published. </w:t>
      </w:r>
    </w:p>
    <w:p w:rsidR="00003051" w:rsidRPr="005F1E46" w:rsidRDefault="00003051" w:rsidP="004F391E">
      <w:pPr>
        <w:rPr>
          <w:rFonts w:asciiTheme="minorHAnsi" w:hAnsiTheme="minorHAnsi" w:cstheme="minorHAnsi"/>
          <w:bCs/>
          <w:sz w:val="20"/>
          <w:szCs w:val="20"/>
        </w:rPr>
      </w:pPr>
    </w:p>
    <w:p w:rsidR="004F391E" w:rsidRPr="005F1E46" w:rsidRDefault="004F391E" w:rsidP="004F391E">
      <w:pPr>
        <w:pStyle w:val="Heading2"/>
        <w:rPr>
          <w:rFonts w:asciiTheme="minorHAnsi" w:hAnsiTheme="minorHAnsi" w:cstheme="minorHAnsi"/>
          <w:color w:val="auto"/>
          <w:sz w:val="20"/>
          <w:szCs w:val="20"/>
        </w:rPr>
      </w:pPr>
      <w:bookmarkStart w:id="49" w:name="_Toc61446007"/>
      <w:bookmarkStart w:id="50" w:name="_Toc61452127"/>
      <w:bookmarkStart w:id="51" w:name="_Toc144378911"/>
      <w:r w:rsidRPr="005F1E46">
        <w:rPr>
          <w:rFonts w:asciiTheme="minorHAnsi" w:hAnsiTheme="minorHAnsi" w:cstheme="minorHAnsi"/>
          <w:color w:val="auto"/>
          <w:sz w:val="20"/>
          <w:szCs w:val="20"/>
        </w:rPr>
        <w:t>Data Protection</w:t>
      </w:r>
      <w:bookmarkEnd w:id="49"/>
      <w:bookmarkEnd w:id="50"/>
      <w:bookmarkEnd w:id="51"/>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Personal data will be recorded, processed, transferred, and made available according to the current data protection legislation. </w:t>
      </w:r>
    </w:p>
    <w:p w:rsidR="004F391E" w:rsidRPr="005F1E46" w:rsidRDefault="004F391E" w:rsidP="004F391E">
      <w:pPr>
        <w:rPr>
          <w:rFonts w:asciiTheme="minorHAnsi" w:hAnsiTheme="minorHAnsi" w:cstheme="minorHAnsi"/>
          <w:sz w:val="20"/>
          <w:szCs w:val="20"/>
        </w:rPr>
      </w:pPr>
      <w:r w:rsidRPr="005F1E46">
        <w:rPr>
          <w:rFonts w:asciiTheme="minorHAnsi" w:hAnsiTheme="minorHAnsi" w:cstheme="minorHAnsi"/>
          <w:sz w:val="20"/>
          <w:szCs w:val="20"/>
        </w:rPr>
        <w:t xml:space="preserve">The school: </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 xml:space="preserve">has a Data Protection </w:t>
      </w:r>
      <w:proofErr w:type="gramStart"/>
      <w:r w:rsidRPr="005F1E46">
        <w:rPr>
          <w:rFonts w:cstheme="minorHAnsi"/>
          <w:sz w:val="20"/>
          <w:szCs w:val="20"/>
        </w:rPr>
        <w:t>Policy.</w:t>
      </w:r>
      <w:proofErr w:type="gramEnd"/>
      <w:r w:rsidRPr="005F1E46">
        <w:rPr>
          <w:rFonts w:cstheme="minorHAnsi"/>
          <w:sz w:val="20"/>
          <w:szCs w:val="20"/>
        </w:rPr>
        <w:t xml:space="preserve"> </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implements the data protection principles and can demonstrate that it does so</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has paid the appropriate fee to the Information Commissioner’s Office (ICO)</w:t>
      </w:r>
    </w:p>
    <w:p w:rsidR="004F391E" w:rsidRPr="005F1E46" w:rsidRDefault="004F391E" w:rsidP="00672C83">
      <w:pPr>
        <w:pStyle w:val="ListParagraph"/>
        <w:numPr>
          <w:ilvl w:val="0"/>
          <w:numId w:val="35"/>
        </w:numPr>
        <w:spacing w:after="240" w:line="312" w:lineRule="auto"/>
        <w:ind w:left="426"/>
        <w:rPr>
          <w:rStyle w:val="GridBlueChar"/>
          <w:rFonts w:asciiTheme="minorHAnsi" w:hAnsiTheme="minorHAnsi" w:cstheme="minorHAnsi"/>
          <w:color w:val="auto"/>
          <w:sz w:val="20"/>
          <w:szCs w:val="20"/>
        </w:rPr>
      </w:pPr>
      <w:r w:rsidRPr="005F1E46">
        <w:rPr>
          <w:rFonts w:cstheme="minorHAnsi"/>
          <w:bCs/>
          <w:sz w:val="20"/>
          <w:szCs w:val="20"/>
        </w:rPr>
        <w:t xml:space="preserve">has appointed an appropriate Data Protection Officer (DPO) who has effective understanding of data protection law and is free from any conflict of interest. </w:t>
      </w:r>
      <w:r w:rsidRPr="005F1E46">
        <w:rPr>
          <w:rStyle w:val="GridBlueChar"/>
          <w:rFonts w:asciiTheme="minorHAnsi" w:hAnsiTheme="minorHAnsi" w:cstheme="minorHAnsi"/>
          <w:color w:val="auto"/>
          <w:sz w:val="20"/>
          <w:szCs w:val="20"/>
        </w:rPr>
        <w:t>The school may also wish to appoint a Data Manager and Systems Controllers to support the DPO</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has a ‘Record of Processing Activities’ in place and knows exactly what personal data is held, where, why and which member of staff has responsibility for managing it</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 xml:space="preserve">the Record of Processing Activities lists the lawful basis for processing personal data (including, where relevant, consent). Where special category data is processed, an additional lawful basis is listed </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 xml:space="preserve">has an ‘information asset register’ in place and knows exactly </w:t>
      </w:r>
      <w:hyperlink r:id="rId44" w:history="1">
        <w:r w:rsidRPr="005F1E46">
          <w:rPr>
            <w:rStyle w:val="IntenseEmphasis"/>
            <w:rFonts w:asciiTheme="minorHAnsi" w:hAnsiTheme="minorHAnsi" w:cstheme="minorHAnsi"/>
            <w:bCs/>
            <w:color w:val="auto"/>
            <w:sz w:val="20"/>
            <w:szCs w:val="20"/>
          </w:rPr>
          <w:t>what personal data is held</w:t>
        </w:r>
      </w:hyperlink>
      <w:r w:rsidRPr="005F1E46">
        <w:rPr>
          <w:rFonts w:cstheme="minorHAnsi"/>
          <w:sz w:val="20"/>
          <w:szCs w:val="20"/>
        </w:rPr>
        <w:t>, where, why and which member of staff has responsibility for managing it</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information asset register lists the lawful basis for processing personal data (including, where relevant, consent). Where special category data is processed, an additional lawful basis will have also been listed</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lastRenderedPageBreak/>
        <w:t>will hold the minimum personal data necessary to enable it to perform its function and will not hold it for longer than necessary for the purposes it was collected for. The school ‘retention schedule” supports this</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data held is accurate and up to date and is held only for the purpose it was held for. Systems are in place to identify inaccuracies, such as asking parents to check emergency contact details at suitable intervals</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provides staff, parents, volunteers, teenagers, and older children with information about how the school looks after their data and what their rights are in a clear Privacy Notice (see Privacy Notice section in the appendix)</w:t>
      </w:r>
    </w:p>
    <w:p w:rsidR="004F391E" w:rsidRPr="005F1E46" w:rsidRDefault="004F391E" w:rsidP="00672C83">
      <w:pPr>
        <w:pStyle w:val="ListParagraph"/>
        <w:numPr>
          <w:ilvl w:val="0"/>
          <w:numId w:val="35"/>
        </w:numPr>
        <w:spacing w:after="240" w:line="312" w:lineRule="auto"/>
        <w:ind w:left="426"/>
        <w:rPr>
          <w:rStyle w:val="GridBlueChar"/>
          <w:rFonts w:asciiTheme="minorHAnsi" w:hAnsiTheme="minorHAnsi" w:cstheme="minorHAnsi"/>
          <w:bCs/>
          <w:color w:val="auto"/>
          <w:sz w:val="20"/>
          <w:szCs w:val="20"/>
        </w:rPr>
      </w:pPr>
      <w:r w:rsidRPr="005F1E46">
        <w:rPr>
          <w:rFonts w:cstheme="minorHAnsi"/>
          <w:sz w:val="20"/>
          <w:szCs w:val="20"/>
        </w:rPr>
        <w:t xml:space="preserve">has procedures in place to deal with the individual rights of the data subject, </w:t>
      </w:r>
      <w:r w:rsidRPr="005F1E46">
        <w:rPr>
          <w:rStyle w:val="GridBlueChar"/>
          <w:rFonts w:asciiTheme="minorHAnsi" w:hAnsiTheme="minorHAnsi" w:cstheme="minorHAnsi"/>
          <w:bCs/>
          <w:color w:val="auto"/>
          <w:sz w:val="20"/>
          <w:szCs w:val="20"/>
        </w:rPr>
        <w:t>e.g. one of the dozen rights applicable is that of Subject Access which enables an individual to see/have a copy of the personal data held about them</w:t>
      </w:r>
    </w:p>
    <w:p w:rsidR="004F391E" w:rsidRPr="005F1E46" w:rsidRDefault="004F391E" w:rsidP="00672C83">
      <w:pPr>
        <w:pStyle w:val="ListParagraph"/>
        <w:numPr>
          <w:ilvl w:val="0"/>
          <w:numId w:val="35"/>
        </w:numPr>
        <w:spacing w:after="240" w:line="312" w:lineRule="auto"/>
        <w:ind w:left="426"/>
        <w:rPr>
          <w:rFonts w:cstheme="minorHAnsi"/>
          <w:bCs/>
          <w:sz w:val="20"/>
          <w:szCs w:val="20"/>
        </w:rPr>
      </w:pPr>
      <w:r w:rsidRPr="005F1E46">
        <w:rPr>
          <w:rFonts w:cstheme="minorHAnsi"/>
          <w:bCs/>
          <w:sz w:val="20"/>
          <w:szCs w:val="20"/>
        </w:rPr>
        <w:t>carries out Data Protection Impact Assessments (DPIA) where necessary e.g. to ensure protection of personal data when accessed using any remote access solutions, or entering into a relationship with a new supplier</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has undertaken appropriate due diligence and has data protection compliant contracts in place with any data processors</w:t>
      </w:r>
    </w:p>
    <w:p w:rsidR="004F391E" w:rsidRPr="005F1E46" w:rsidRDefault="004F391E" w:rsidP="00672C83">
      <w:pPr>
        <w:pStyle w:val="ListParagraph"/>
        <w:numPr>
          <w:ilvl w:val="0"/>
          <w:numId w:val="35"/>
        </w:numPr>
        <w:spacing w:after="240" w:line="312" w:lineRule="auto"/>
        <w:ind w:left="426"/>
        <w:rPr>
          <w:rStyle w:val="GridBlueChar"/>
          <w:rFonts w:asciiTheme="minorHAnsi" w:hAnsiTheme="minorHAnsi" w:cstheme="minorHAnsi"/>
          <w:bCs/>
          <w:color w:val="auto"/>
          <w:sz w:val="20"/>
          <w:szCs w:val="20"/>
        </w:rPr>
      </w:pPr>
      <w:r w:rsidRPr="005F1E46">
        <w:rPr>
          <w:rFonts w:cstheme="minorHAnsi"/>
          <w:sz w:val="20"/>
          <w:szCs w:val="20"/>
        </w:rPr>
        <w:t xml:space="preserve">understands how to share data lawfully and safely with other relevant data controllers. </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has clear and understood policies and routines for the deletion and disposal of data</w:t>
      </w:r>
    </w:p>
    <w:p w:rsidR="004F391E" w:rsidRPr="005F1E46" w:rsidRDefault="00772434" w:rsidP="00672C83">
      <w:pPr>
        <w:pStyle w:val="ListParagraph"/>
        <w:numPr>
          <w:ilvl w:val="0"/>
          <w:numId w:val="35"/>
        </w:numPr>
        <w:spacing w:after="240" w:line="312" w:lineRule="auto"/>
        <w:ind w:left="426"/>
        <w:rPr>
          <w:rFonts w:cstheme="minorHAnsi"/>
          <w:bCs/>
          <w:sz w:val="20"/>
          <w:szCs w:val="20"/>
        </w:rPr>
      </w:pPr>
      <w:hyperlink r:id="rId45">
        <w:r w:rsidR="004F391E" w:rsidRPr="005F1E46">
          <w:rPr>
            <w:rStyle w:val="IntenseEmphasis"/>
            <w:rFonts w:asciiTheme="minorHAnsi" w:hAnsiTheme="minorHAnsi" w:cstheme="minorHAnsi"/>
            <w:bCs/>
            <w:color w:val="auto"/>
            <w:sz w:val="20"/>
            <w:szCs w:val="20"/>
          </w:rPr>
          <w:t>reports any relevant breaches to the Information Commissioner</w:t>
        </w:r>
      </w:hyperlink>
      <w:r w:rsidR="004F391E" w:rsidRPr="005F1E46">
        <w:rPr>
          <w:rFonts w:cstheme="minorHAnsi"/>
          <w:bCs/>
          <w:sz w:val="20"/>
          <w:szCs w:val="20"/>
        </w:rPr>
        <w:t xml:space="preserve"> within 72hrs of becoming aware of the breach as required by law. It also reports relevant breaches to the individuals affected as required by law. In order to do this, it has a policy for reporting, logging, managing, investigating and learning from information risk incidents</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 xml:space="preserve">has a Freedom of Information Policy which sets out how it will deal with FOI </w:t>
      </w:r>
      <w:proofErr w:type="gramStart"/>
      <w:r w:rsidRPr="005F1E46">
        <w:rPr>
          <w:rFonts w:cstheme="minorHAnsi"/>
          <w:sz w:val="20"/>
          <w:szCs w:val="20"/>
        </w:rPr>
        <w:t>requests</w:t>
      </w:r>
      <w:proofErr w:type="gramEnd"/>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provides data protection training for all staff at induction and appropriate refresher training thereafter. Staff undertaking particular data protection functions, such as handling requests under the individual’s rights, will receive training appropriate for their function as well as the core training provided to all staff</w:t>
      </w:r>
    </w:p>
    <w:p w:rsidR="004F391E" w:rsidRPr="005F1E46" w:rsidRDefault="004F391E" w:rsidP="005F1E46">
      <w:pPr>
        <w:rPr>
          <w:rFonts w:asciiTheme="minorHAnsi" w:hAnsiTheme="minorHAnsi" w:cstheme="minorHAnsi"/>
          <w:b/>
          <w:sz w:val="20"/>
          <w:szCs w:val="20"/>
        </w:rPr>
      </w:pPr>
      <w:r w:rsidRPr="005F1E46">
        <w:rPr>
          <w:rFonts w:asciiTheme="minorHAnsi" w:hAnsiTheme="minorHAnsi" w:cstheme="minorHAnsi"/>
          <w:b/>
          <w:sz w:val="20"/>
          <w:szCs w:val="20"/>
        </w:rPr>
        <w:t>When personal data is stored on any mobile device or removable media the:</w:t>
      </w:r>
    </w:p>
    <w:p w:rsidR="004F391E" w:rsidRPr="005F1E46" w:rsidRDefault="004F391E" w:rsidP="00672C83">
      <w:pPr>
        <w:pStyle w:val="ListParagraph"/>
        <w:numPr>
          <w:ilvl w:val="0"/>
          <w:numId w:val="35"/>
        </w:numPr>
        <w:spacing w:after="240" w:line="312" w:lineRule="auto"/>
        <w:ind w:left="426"/>
        <w:rPr>
          <w:rFonts w:cstheme="minorHAnsi"/>
          <w:sz w:val="20"/>
          <w:szCs w:val="20"/>
        </w:rPr>
      </w:pPr>
      <w:r w:rsidRPr="005F1E46">
        <w:rPr>
          <w:rFonts w:cstheme="minorHAnsi"/>
          <w:sz w:val="20"/>
          <w:szCs w:val="20"/>
        </w:rPr>
        <w:t>data will be encrypted, and password protected.</w:t>
      </w:r>
    </w:p>
    <w:p w:rsidR="004F391E" w:rsidRPr="005F1E46" w:rsidRDefault="004F391E" w:rsidP="00672C83">
      <w:pPr>
        <w:pStyle w:val="ListParagraph"/>
        <w:numPr>
          <w:ilvl w:val="0"/>
          <w:numId w:val="35"/>
        </w:numPr>
        <w:spacing w:after="240" w:line="312" w:lineRule="auto"/>
        <w:ind w:left="426"/>
        <w:rPr>
          <w:rStyle w:val="GridBlueChar"/>
          <w:rFonts w:asciiTheme="minorHAnsi" w:hAnsiTheme="minorHAnsi" w:cstheme="minorHAnsi"/>
          <w:color w:val="auto"/>
          <w:sz w:val="20"/>
          <w:szCs w:val="20"/>
        </w:rPr>
      </w:pPr>
      <w:r w:rsidRPr="005F1E46">
        <w:rPr>
          <w:rFonts w:cstheme="minorHAnsi"/>
          <w:sz w:val="20"/>
          <w:szCs w:val="20"/>
        </w:rPr>
        <w:t>device will be password protected</w:t>
      </w:r>
      <w:r w:rsidRPr="005F1E46">
        <w:rPr>
          <w:rStyle w:val="GridBlueChar"/>
          <w:rFonts w:asciiTheme="minorHAnsi" w:hAnsiTheme="minorHAnsi" w:cstheme="minorHAnsi"/>
          <w:color w:val="auto"/>
          <w:sz w:val="20"/>
          <w:szCs w:val="20"/>
        </w:rPr>
        <w:t xml:space="preserve">. </w:t>
      </w:r>
    </w:p>
    <w:p w:rsidR="004F391E" w:rsidRPr="005F1E46" w:rsidRDefault="004F391E" w:rsidP="00672C83">
      <w:pPr>
        <w:pStyle w:val="ListParagraph"/>
        <w:numPr>
          <w:ilvl w:val="0"/>
          <w:numId w:val="35"/>
        </w:numPr>
        <w:spacing w:after="240" w:line="312" w:lineRule="auto"/>
        <w:ind w:left="426"/>
        <w:rPr>
          <w:rFonts w:cstheme="minorHAnsi"/>
          <w:bCs/>
          <w:sz w:val="20"/>
          <w:szCs w:val="20"/>
        </w:rPr>
      </w:pPr>
      <w:r w:rsidRPr="005F1E46">
        <w:rPr>
          <w:rFonts w:cstheme="minorHAnsi"/>
          <w:noProof/>
          <w:sz w:val="20"/>
          <w:szCs w:val="20"/>
          <w:lang w:val="en-GB" w:eastAsia="en-GB"/>
        </w:rPr>
        <mc:AlternateContent>
          <mc:Choice Requires="wps">
            <w:drawing>
              <wp:anchor distT="0" distB="0" distL="114300" distR="114300" simplePos="0" relativeHeight="251684864" behindDoc="0" locked="0" layoutInCell="1" allowOverlap="1" wp14:anchorId="7C8ECC32" wp14:editId="0D3C8B62">
                <wp:simplePos x="0" y="0"/>
                <wp:positionH relativeFrom="column">
                  <wp:posOffset>-1784985</wp:posOffset>
                </wp:positionH>
                <wp:positionV relativeFrom="paragraph">
                  <wp:posOffset>621030</wp:posOffset>
                </wp:positionV>
                <wp:extent cx="800100" cy="571500"/>
                <wp:effectExtent l="0" t="0" r="381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2434" w:rsidRDefault="00772434" w:rsidP="004F391E">
                            <w:pPr>
                              <w:jc w:val="center"/>
                            </w:pPr>
                            <w:r>
                              <w:rPr>
                                <w:color w:val="FFFFFF"/>
                                <w:sz w:val="60"/>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ECC32" id="Text Box 24" o:spid="_x0000_s1029" type="#_x0000_t202" style="position:absolute;left:0;text-align:left;margin-left:-140.55pt;margin-top:48.9pt;width:63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CwN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" filled="f" stroked="f">
                <v:textbox>
                  <w:txbxContent>
                    <w:p w:rsidR="00772434" w:rsidRDefault="00772434" w:rsidP="004F391E">
                      <w:pPr>
                        <w:jc w:val="center"/>
                      </w:pPr>
                      <w:r>
                        <w:rPr>
                          <w:color w:val="FFFFFF"/>
                          <w:sz w:val="60"/>
                        </w:rPr>
                        <w:t>16</w:t>
                      </w:r>
                    </w:p>
                  </w:txbxContent>
                </v:textbox>
              </v:shape>
            </w:pict>
          </mc:Fallback>
        </mc:AlternateContent>
      </w:r>
      <w:r w:rsidRPr="005F1E46">
        <w:rPr>
          <w:rFonts w:cstheme="minorHAnsi"/>
          <w:bCs/>
          <w:sz w:val="20"/>
          <w:szCs w:val="20"/>
        </w:rPr>
        <w:t xml:space="preserve">device will be protected by up-to-date endpoint (anti-virus) software </w:t>
      </w:r>
    </w:p>
    <w:p w:rsidR="004F391E" w:rsidRPr="005F1E46" w:rsidRDefault="004F391E" w:rsidP="00672C83">
      <w:pPr>
        <w:pStyle w:val="ListParagraph"/>
        <w:numPr>
          <w:ilvl w:val="0"/>
          <w:numId w:val="35"/>
        </w:numPr>
        <w:spacing w:after="240" w:line="312" w:lineRule="auto"/>
        <w:ind w:left="426"/>
        <w:rPr>
          <w:rFonts w:cstheme="minorHAnsi"/>
          <w:bCs/>
          <w:sz w:val="20"/>
          <w:szCs w:val="20"/>
        </w:rPr>
      </w:pPr>
      <w:r w:rsidRPr="005F1E46">
        <w:rPr>
          <w:rFonts w:cstheme="minorHAnsi"/>
          <w:bCs/>
          <w:sz w:val="20"/>
          <w:szCs w:val="20"/>
        </w:rPr>
        <w:t>data will be securely deleted from the device, in line with school policy (below) once it has been transferred or its use is complete.</w:t>
      </w:r>
    </w:p>
    <w:p w:rsidR="004F391E" w:rsidRPr="005F1E46" w:rsidRDefault="004F391E" w:rsidP="004F391E">
      <w:pPr>
        <w:rPr>
          <w:rStyle w:val="GridBlueChar"/>
          <w:rFonts w:asciiTheme="minorHAnsi" w:hAnsiTheme="minorHAnsi" w:cstheme="minorHAnsi"/>
          <w:b/>
          <w:color w:val="auto"/>
          <w:sz w:val="20"/>
          <w:szCs w:val="20"/>
        </w:rPr>
      </w:pPr>
      <w:r w:rsidRPr="005F1E46">
        <w:rPr>
          <w:rFonts w:asciiTheme="minorHAnsi" w:hAnsiTheme="minorHAnsi" w:cstheme="minorHAnsi"/>
          <w:b/>
          <w:sz w:val="20"/>
          <w:szCs w:val="20"/>
        </w:rPr>
        <w:t xml:space="preserve">Staff must ensure that they: </w:t>
      </w:r>
      <w:r w:rsidRPr="005F1E46">
        <w:rPr>
          <w:rStyle w:val="GridBlueChar"/>
          <w:rFonts w:asciiTheme="minorHAnsi" w:hAnsiTheme="minorHAnsi" w:cstheme="minorHAnsi"/>
          <w:b/>
          <w:color w:val="auto"/>
          <w:sz w:val="20"/>
          <w:szCs w:val="20"/>
        </w:rPr>
        <w:t xml:space="preserve"> </w:t>
      </w:r>
    </w:p>
    <w:p w:rsidR="004F391E" w:rsidRPr="005F1E46" w:rsidRDefault="004F391E" w:rsidP="00672C83">
      <w:pPr>
        <w:pStyle w:val="ListParagraph"/>
        <w:numPr>
          <w:ilvl w:val="0"/>
          <w:numId w:val="36"/>
        </w:numPr>
        <w:spacing w:line="312" w:lineRule="auto"/>
        <w:ind w:left="567"/>
        <w:rPr>
          <w:rFonts w:cstheme="minorHAnsi"/>
          <w:sz w:val="20"/>
          <w:szCs w:val="20"/>
        </w:rPr>
      </w:pPr>
      <w:r w:rsidRPr="005F1E46">
        <w:rPr>
          <w:rFonts w:cstheme="minorHAnsi"/>
          <w:sz w:val="20"/>
          <w:szCs w:val="20"/>
        </w:rPr>
        <w:t xml:space="preserve">at all times take care to ensure the safe keeping of personal data, </w:t>
      </w:r>
      <w:proofErr w:type="spellStart"/>
      <w:r w:rsidRPr="005F1E46">
        <w:rPr>
          <w:rFonts w:cstheme="minorHAnsi"/>
          <w:sz w:val="20"/>
          <w:szCs w:val="20"/>
        </w:rPr>
        <w:t>minimising</w:t>
      </w:r>
      <w:proofErr w:type="spellEnd"/>
      <w:r w:rsidRPr="005F1E46">
        <w:rPr>
          <w:rFonts w:cstheme="minorHAnsi"/>
          <w:sz w:val="20"/>
          <w:szCs w:val="20"/>
        </w:rPr>
        <w:t xml:space="preserve"> the risk of its loss or misuse</w:t>
      </w:r>
    </w:p>
    <w:p w:rsidR="004F391E" w:rsidRPr="005F1E46" w:rsidRDefault="004F391E" w:rsidP="00672C83">
      <w:pPr>
        <w:pStyle w:val="ListParagraph"/>
        <w:numPr>
          <w:ilvl w:val="0"/>
          <w:numId w:val="36"/>
        </w:numPr>
        <w:spacing w:line="312" w:lineRule="auto"/>
        <w:ind w:left="567"/>
        <w:rPr>
          <w:rFonts w:cstheme="minorHAnsi"/>
          <w:sz w:val="20"/>
          <w:szCs w:val="20"/>
        </w:rPr>
      </w:pPr>
      <w:r w:rsidRPr="005F1E46">
        <w:rPr>
          <w:rFonts w:cstheme="minorHAnsi"/>
          <w:sz w:val="20"/>
          <w:szCs w:val="20"/>
        </w:rPr>
        <w:t xml:space="preserve">can </w:t>
      </w:r>
      <w:proofErr w:type="spellStart"/>
      <w:r w:rsidRPr="005F1E46">
        <w:rPr>
          <w:rFonts w:cstheme="minorHAnsi"/>
          <w:sz w:val="20"/>
          <w:szCs w:val="20"/>
        </w:rPr>
        <w:t>recognise</w:t>
      </w:r>
      <w:proofErr w:type="spellEnd"/>
      <w:r w:rsidRPr="005F1E46">
        <w:rPr>
          <w:rFonts w:cstheme="minorHAnsi"/>
          <w:sz w:val="20"/>
          <w:szCs w:val="20"/>
        </w:rPr>
        <w:t xml:space="preserve"> a possible breach, understand the need for urgency and know who to report it to within the school</w:t>
      </w:r>
    </w:p>
    <w:p w:rsidR="004F391E" w:rsidRPr="005F1E46" w:rsidRDefault="004F391E" w:rsidP="00672C83">
      <w:pPr>
        <w:pStyle w:val="ListParagraph"/>
        <w:numPr>
          <w:ilvl w:val="0"/>
          <w:numId w:val="36"/>
        </w:numPr>
        <w:spacing w:line="312" w:lineRule="auto"/>
        <w:ind w:left="567"/>
        <w:rPr>
          <w:rFonts w:cstheme="minorHAnsi"/>
          <w:sz w:val="20"/>
          <w:szCs w:val="20"/>
        </w:rPr>
      </w:pPr>
      <w:r w:rsidRPr="005F1E46">
        <w:rPr>
          <w:rFonts w:cstheme="minorHAnsi"/>
          <w:sz w:val="20"/>
          <w:szCs w:val="20"/>
        </w:rPr>
        <w:t>can help data subjects understand their rights and know how to handle a request whether verbal or written and know who to pass it to in the school</w:t>
      </w:r>
    </w:p>
    <w:p w:rsidR="004F391E" w:rsidRPr="005F1E46" w:rsidRDefault="004F391E" w:rsidP="00672C83">
      <w:pPr>
        <w:pStyle w:val="ListParagraph"/>
        <w:numPr>
          <w:ilvl w:val="0"/>
          <w:numId w:val="36"/>
        </w:numPr>
        <w:spacing w:line="312" w:lineRule="auto"/>
        <w:ind w:left="567"/>
        <w:rPr>
          <w:rFonts w:cstheme="minorHAnsi"/>
          <w:bCs/>
          <w:sz w:val="20"/>
          <w:szCs w:val="20"/>
        </w:rPr>
      </w:pPr>
      <w:r w:rsidRPr="005F1E46">
        <w:rPr>
          <w:rFonts w:cstheme="minorHAnsi"/>
          <w:bCs/>
          <w:sz w:val="20"/>
          <w:szCs w:val="20"/>
        </w:rPr>
        <w:t>only use encrypted data storage for personal data</w:t>
      </w:r>
    </w:p>
    <w:p w:rsidR="004F391E" w:rsidRPr="005F1E46" w:rsidRDefault="004F391E" w:rsidP="00672C83">
      <w:pPr>
        <w:pStyle w:val="ListParagraph"/>
        <w:numPr>
          <w:ilvl w:val="0"/>
          <w:numId w:val="36"/>
        </w:numPr>
        <w:spacing w:line="312" w:lineRule="auto"/>
        <w:ind w:left="567"/>
        <w:rPr>
          <w:rStyle w:val="GridBlueChar"/>
          <w:rFonts w:asciiTheme="minorHAnsi" w:hAnsiTheme="minorHAnsi" w:cstheme="minorHAnsi"/>
          <w:color w:val="auto"/>
          <w:sz w:val="20"/>
          <w:szCs w:val="20"/>
        </w:rPr>
      </w:pPr>
      <w:r w:rsidRPr="005F1E46">
        <w:rPr>
          <w:rFonts w:cstheme="minorHAnsi"/>
          <w:sz w:val="20"/>
          <w:szCs w:val="20"/>
        </w:rPr>
        <w:t xml:space="preserve">will not transfer any school personal data to personal devices. </w:t>
      </w:r>
      <w:r w:rsidRPr="005F1E46">
        <w:rPr>
          <w:rStyle w:val="GridBlueChar"/>
          <w:rFonts w:asciiTheme="minorHAnsi" w:hAnsiTheme="minorHAnsi" w:cstheme="minorHAnsi"/>
          <w:color w:val="auto"/>
          <w:sz w:val="20"/>
          <w:szCs w:val="20"/>
        </w:rPr>
        <w:t>Procedures should be in place to enable staff to work from home (i.e. VPN access to the school network, or a work laptop provided).</w:t>
      </w:r>
    </w:p>
    <w:p w:rsidR="004F391E" w:rsidRPr="005F1E46" w:rsidRDefault="004F391E" w:rsidP="00672C83">
      <w:pPr>
        <w:pStyle w:val="ListParagraph"/>
        <w:numPr>
          <w:ilvl w:val="0"/>
          <w:numId w:val="36"/>
        </w:numPr>
        <w:spacing w:line="312" w:lineRule="auto"/>
        <w:ind w:left="567"/>
        <w:rPr>
          <w:rFonts w:cstheme="minorHAnsi"/>
          <w:sz w:val="20"/>
          <w:szCs w:val="20"/>
        </w:rPr>
      </w:pPr>
      <w:r w:rsidRPr="005F1E46">
        <w:rPr>
          <w:rFonts w:cstheme="minorHAnsi"/>
          <w:sz w:val="20"/>
          <w:szCs w:val="20"/>
        </w:rPr>
        <w:t>use personal data only on secure password protected computers and other devices, ensuring that they are properly “logged-off” at the end of any session in which they are using personal data</w:t>
      </w:r>
    </w:p>
    <w:p w:rsidR="004F391E" w:rsidRPr="005F1E46" w:rsidRDefault="004F391E" w:rsidP="00672C83">
      <w:pPr>
        <w:pStyle w:val="ListParagraph"/>
        <w:numPr>
          <w:ilvl w:val="0"/>
          <w:numId w:val="36"/>
        </w:numPr>
        <w:spacing w:line="312" w:lineRule="auto"/>
        <w:ind w:left="567"/>
        <w:rPr>
          <w:rFonts w:cstheme="minorHAnsi"/>
          <w:sz w:val="20"/>
          <w:szCs w:val="20"/>
        </w:rPr>
      </w:pPr>
      <w:r w:rsidRPr="005F1E46">
        <w:rPr>
          <w:rFonts w:cstheme="minorHAnsi"/>
          <w:sz w:val="20"/>
          <w:szCs w:val="20"/>
        </w:rPr>
        <w:t>transfer data using encryption, a secure email account (where appropriate), and secure password protected devices.</w:t>
      </w:r>
    </w:p>
    <w:bookmarkEnd w:id="48"/>
    <w:p w:rsidR="004F391E" w:rsidRPr="005F1E46" w:rsidRDefault="004F391E" w:rsidP="00FC3177">
      <w:pPr>
        <w:pStyle w:val="1bodycopy10pt"/>
        <w:rPr>
          <w:rFonts w:asciiTheme="minorHAnsi" w:hAnsiTheme="minorHAnsi" w:cstheme="minorHAnsi"/>
          <w:szCs w:val="20"/>
          <w:lang w:val="en-GB"/>
        </w:rPr>
      </w:pPr>
    </w:p>
    <w:p w:rsidR="00FC3177" w:rsidRPr="005F1E46" w:rsidRDefault="00FC3177" w:rsidP="00FC3177">
      <w:pPr>
        <w:pStyle w:val="Heading1"/>
        <w:rPr>
          <w:rFonts w:asciiTheme="minorHAnsi" w:hAnsiTheme="minorHAnsi" w:cstheme="minorHAnsi"/>
          <w:color w:val="auto"/>
          <w:sz w:val="20"/>
          <w:szCs w:val="20"/>
        </w:rPr>
      </w:pPr>
      <w:bookmarkStart w:id="52" w:name="_Toc89934292"/>
      <w:r w:rsidRPr="005F1E46">
        <w:rPr>
          <w:rFonts w:asciiTheme="minorHAnsi" w:hAnsiTheme="minorHAnsi" w:cstheme="minorHAnsi"/>
          <w:color w:val="auto"/>
          <w:sz w:val="20"/>
          <w:szCs w:val="20"/>
        </w:rPr>
        <w:t>13. Links with other policies</w:t>
      </w:r>
      <w:bookmarkEnd w:id="52"/>
    </w:p>
    <w:p w:rsidR="00FC3177" w:rsidRPr="005F1E46" w:rsidRDefault="00FC3177" w:rsidP="00FC3177">
      <w:pPr>
        <w:pStyle w:val="1bodycopy10pt"/>
        <w:rPr>
          <w:rFonts w:asciiTheme="minorHAnsi" w:hAnsiTheme="minorHAnsi" w:cstheme="minorHAnsi"/>
          <w:szCs w:val="20"/>
          <w:lang w:val="en-GB"/>
        </w:rPr>
      </w:pPr>
      <w:r w:rsidRPr="005F1E46">
        <w:rPr>
          <w:rFonts w:asciiTheme="minorHAnsi" w:hAnsiTheme="minorHAnsi" w:cstheme="minorHAnsi"/>
          <w:szCs w:val="20"/>
          <w:lang w:val="en-GB"/>
        </w:rPr>
        <w:t>This online safety policy is linked to our:</w:t>
      </w:r>
    </w:p>
    <w:p w:rsidR="00FC3177" w:rsidRPr="005F1E46" w:rsidRDefault="00BA0C62" w:rsidP="00FC3177">
      <w:pPr>
        <w:pStyle w:val="4Bulletedcopyblue"/>
        <w:rPr>
          <w:rFonts w:asciiTheme="minorHAnsi" w:hAnsiTheme="minorHAnsi" w:cstheme="minorHAnsi"/>
          <w:lang w:val="en-GB"/>
        </w:rPr>
      </w:pPr>
      <w:r w:rsidRPr="005F1E46">
        <w:rPr>
          <w:rFonts w:asciiTheme="minorHAnsi" w:hAnsiTheme="minorHAnsi" w:cstheme="minorHAnsi"/>
          <w:lang w:val="en-GB"/>
        </w:rPr>
        <w:t>S</w:t>
      </w:r>
      <w:r w:rsidR="00FC3177" w:rsidRPr="005F1E46">
        <w:rPr>
          <w:rFonts w:asciiTheme="minorHAnsi" w:hAnsiTheme="minorHAnsi" w:cstheme="minorHAnsi"/>
          <w:lang w:val="en-GB"/>
        </w:rPr>
        <w:t>afeguarding policy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t>Behaviour policy</w:t>
      </w:r>
    </w:p>
    <w:p w:rsidR="00FC3177" w:rsidRPr="005F1E46" w:rsidRDefault="00FC3177" w:rsidP="00FC3177">
      <w:pPr>
        <w:pStyle w:val="4Bulletedcopyblue"/>
        <w:rPr>
          <w:rFonts w:asciiTheme="minorHAnsi" w:hAnsiTheme="minorHAnsi" w:cstheme="minorHAnsi"/>
          <w:lang w:val="en-GB"/>
        </w:rPr>
      </w:pPr>
      <w:r w:rsidRPr="005F1E46">
        <w:rPr>
          <w:rFonts w:asciiTheme="minorHAnsi" w:hAnsiTheme="minorHAnsi" w:cstheme="minorHAnsi"/>
          <w:lang w:val="en-GB"/>
        </w:rPr>
        <w:lastRenderedPageBreak/>
        <w:t>Staff disciplinary procedures</w:t>
      </w:r>
    </w:p>
    <w:p w:rsidR="00FC3177" w:rsidRPr="005F1E46" w:rsidRDefault="00BA0C62" w:rsidP="00FC3177">
      <w:pPr>
        <w:pStyle w:val="4Bulletedcopyblue"/>
        <w:rPr>
          <w:rFonts w:asciiTheme="minorHAnsi" w:hAnsiTheme="minorHAnsi" w:cstheme="minorHAnsi"/>
          <w:lang w:val="en-GB"/>
        </w:rPr>
      </w:pPr>
      <w:r w:rsidRPr="005F1E46">
        <w:rPr>
          <w:rFonts w:asciiTheme="minorHAnsi" w:hAnsiTheme="minorHAnsi" w:cstheme="minorHAnsi"/>
          <w:lang w:val="en-GB"/>
        </w:rPr>
        <w:t>Social Media</w:t>
      </w:r>
      <w:r w:rsidR="00FC3177" w:rsidRPr="005F1E46">
        <w:rPr>
          <w:rFonts w:asciiTheme="minorHAnsi" w:hAnsiTheme="minorHAnsi" w:cstheme="minorHAnsi"/>
          <w:lang w:val="en-GB"/>
        </w:rPr>
        <w:t xml:space="preserve"> policy</w:t>
      </w:r>
    </w:p>
    <w:p w:rsidR="004F391E" w:rsidRPr="005F1E46" w:rsidRDefault="004F391E" w:rsidP="00FC3177">
      <w:pPr>
        <w:pStyle w:val="4Bulletedcopyblue"/>
        <w:rPr>
          <w:rFonts w:asciiTheme="minorHAnsi" w:hAnsiTheme="minorHAnsi" w:cstheme="minorHAnsi"/>
          <w:lang w:val="en-GB"/>
        </w:rPr>
      </w:pPr>
      <w:r w:rsidRPr="005F1E46">
        <w:rPr>
          <w:rFonts w:asciiTheme="minorHAnsi" w:hAnsiTheme="minorHAnsi" w:cstheme="minorHAnsi"/>
          <w:lang w:val="en-GB"/>
        </w:rPr>
        <w:t>KS1 Acceptable Use Policy</w:t>
      </w:r>
    </w:p>
    <w:p w:rsidR="004F391E" w:rsidRPr="005F1E46" w:rsidRDefault="004F391E" w:rsidP="00FC3177">
      <w:pPr>
        <w:pStyle w:val="4Bulletedcopyblue"/>
        <w:rPr>
          <w:rFonts w:asciiTheme="minorHAnsi" w:hAnsiTheme="minorHAnsi" w:cstheme="minorHAnsi"/>
          <w:lang w:val="en-GB"/>
        </w:rPr>
      </w:pPr>
      <w:r w:rsidRPr="005F1E46">
        <w:rPr>
          <w:rFonts w:asciiTheme="minorHAnsi" w:hAnsiTheme="minorHAnsi" w:cstheme="minorHAnsi"/>
          <w:lang w:val="en-GB"/>
        </w:rPr>
        <w:t>Y4-Y6 Acceptable Use Policy</w:t>
      </w:r>
    </w:p>
    <w:p w:rsidR="004F391E" w:rsidRPr="005F1E46" w:rsidRDefault="004F391E" w:rsidP="00FC3177">
      <w:pPr>
        <w:pStyle w:val="4Bulletedcopyblue"/>
        <w:rPr>
          <w:rFonts w:asciiTheme="minorHAnsi" w:hAnsiTheme="minorHAnsi" w:cstheme="minorHAnsi"/>
          <w:lang w:val="en-GB"/>
        </w:rPr>
      </w:pPr>
      <w:r w:rsidRPr="005F1E46">
        <w:rPr>
          <w:rFonts w:asciiTheme="minorHAnsi" w:hAnsiTheme="minorHAnsi" w:cstheme="minorHAnsi"/>
          <w:lang w:val="en-GB"/>
        </w:rPr>
        <w:t>Staff/Volunteer Acceptable Use Policy</w:t>
      </w:r>
    </w:p>
    <w:p w:rsidR="00BA0C62" w:rsidRPr="005F1E46" w:rsidRDefault="00BA0C62" w:rsidP="00150B95">
      <w:pPr>
        <w:jc w:val="center"/>
        <w:rPr>
          <w:rFonts w:asciiTheme="minorHAnsi" w:hAnsiTheme="minorHAnsi" w:cstheme="minorHAnsi"/>
          <w:i/>
          <w:sz w:val="20"/>
          <w:szCs w:val="20"/>
        </w:rPr>
      </w:pPr>
    </w:p>
    <w:p w:rsidR="00BA0C62" w:rsidRPr="005F1E46" w:rsidRDefault="00BA0C62" w:rsidP="00150B95">
      <w:pPr>
        <w:jc w:val="center"/>
        <w:rPr>
          <w:rFonts w:asciiTheme="minorHAnsi" w:hAnsiTheme="minorHAnsi" w:cstheme="minorHAnsi"/>
          <w:i/>
          <w:sz w:val="20"/>
          <w:szCs w:val="20"/>
        </w:rPr>
      </w:pPr>
    </w:p>
    <w:p w:rsidR="00150B95" w:rsidRPr="005F1E46" w:rsidRDefault="00150B95" w:rsidP="00150B95">
      <w:pPr>
        <w:jc w:val="center"/>
        <w:rPr>
          <w:rFonts w:asciiTheme="minorHAnsi" w:hAnsiTheme="minorHAnsi" w:cstheme="minorHAnsi"/>
          <w:b/>
          <w:i/>
          <w:sz w:val="20"/>
          <w:szCs w:val="20"/>
        </w:rPr>
      </w:pPr>
      <w:r w:rsidRPr="005F1E46">
        <w:rPr>
          <w:rFonts w:asciiTheme="minorHAnsi" w:hAnsiTheme="minorHAnsi" w:cstheme="minorHAnsi"/>
          <w:b/>
          <w:i/>
          <w:sz w:val="20"/>
          <w:szCs w:val="20"/>
        </w:rPr>
        <w:t>Online Safety (e-Safety) Contacts and References</w:t>
      </w:r>
    </w:p>
    <w:p w:rsidR="00281916" w:rsidRPr="005F1E46" w:rsidRDefault="00281916" w:rsidP="00150B95">
      <w:pPr>
        <w:jc w:val="center"/>
        <w:rPr>
          <w:rFonts w:asciiTheme="minorHAnsi" w:hAnsiTheme="minorHAnsi" w:cstheme="minorHAnsi"/>
          <w:i/>
          <w:sz w:val="20"/>
          <w:szCs w:val="20"/>
        </w:rPr>
      </w:pPr>
    </w:p>
    <w:p w:rsidR="00150B95" w:rsidRPr="005F1E46" w:rsidRDefault="00150B95" w:rsidP="00150B95">
      <w:pPr>
        <w:rPr>
          <w:rFonts w:asciiTheme="minorHAnsi" w:hAnsiTheme="minorHAnsi" w:cstheme="minorHAnsi"/>
          <w:i/>
          <w:sz w:val="20"/>
          <w:szCs w:val="20"/>
        </w:rPr>
      </w:pPr>
      <w:r w:rsidRPr="005F1E46">
        <w:rPr>
          <w:rFonts w:asciiTheme="minorHAnsi" w:hAnsiTheme="minorHAnsi" w:cstheme="minorHAnsi"/>
          <w:i/>
          <w:sz w:val="20"/>
          <w:szCs w:val="20"/>
        </w:rPr>
        <w:t>National Links and Resources</w:t>
      </w:r>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Action Fraud: </w:t>
      </w:r>
      <w:hyperlink r:id="rId46" w:history="1">
        <w:r w:rsidRPr="005F1E46">
          <w:rPr>
            <w:rStyle w:val="Hyperlink"/>
            <w:rFonts w:asciiTheme="minorHAnsi" w:hAnsiTheme="minorHAnsi" w:cstheme="minorHAnsi"/>
            <w:color w:val="auto"/>
            <w:sz w:val="20"/>
            <w:szCs w:val="20"/>
          </w:rPr>
          <w:t>www.actionfraud.police.uk</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BBC </w:t>
      </w:r>
      <w:proofErr w:type="spellStart"/>
      <w:r w:rsidRPr="005F1E46">
        <w:rPr>
          <w:rFonts w:asciiTheme="minorHAnsi" w:hAnsiTheme="minorHAnsi" w:cstheme="minorHAnsi"/>
          <w:sz w:val="20"/>
          <w:szCs w:val="20"/>
        </w:rPr>
        <w:t>WebWise</w:t>
      </w:r>
      <w:proofErr w:type="spellEnd"/>
      <w:r w:rsidRPr="005F1E46">
        <w:rPr>
          <w:rFonts w:asciiTheme="minorHAnsi" w:hAnsiTheme="minorHAnsi" w:cstheme="minorHAnsi"/>
          <w:sz w:val="20"/>
          <w:szCs w:val="20"/>
        </w:rPr>
        <w:t xml:space="preserve">: </w:t>
      </w:r>
      <w:hyperlink r:id="rId47" w:history="1">
        <w:r w:rsidRPr="005F1E46">
          <w:rPr>
            <w:rStyle w:val="Hyperlink"/>
            <w:rFonts w:asciiTheme="minorHAnsi" w:hAnsiTheme="minorHAnsi" w:cstheme="minorHAnsi"/>
            <w:color w:val="auto"/>
            <w:sz w:val="20"/>
            <w:szCs w:val="20"/>
          </w:rPr>
          <w:t>www.bbc.co.uk/webwise</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CEOP (Child Exploitation and Online Protection Centre): </w:t>
      </w:r>
      <w:hyperlink r:id="rId48" w:history="1">
        <w:r w:rsidRPr="005F1E46">
          <w:rPr>
            <w:rStyle w:val="Hyperlink"/>
            <w:rFonts w:asciiTheme="minorHAnsi" w:hAnsiTheme="minorHAnsi" w:cstheme="minorHAnsi"/>
            <w:color w:val="auto"/>
            <w:sz w:val="20"/>
            <w:szCs w:val="20"/>
          </w:rPr>
          <w:t>www.ceop.police.uk</w:t>
        </w:r>
      </w:hyperlink>
      <w:r w:rsidRPr="005F1E46">
        <w:rPr>
          <w:rFonts w:asciiTheme="minorHAnsi" w:hAnsiTheme="minorHAnsi" w:cstheme="minorHAnsi"/>
          <w:sz w:val="20"/>
          <w:szCs w:val="20"/>
        </w:rPr>
        <w:t xml:space="preserve"> </w:t>
      </w:r>
    </w:p>
    <w:p w:rsidR="00150B95" w:rsidRPr="005F1E46" w:rsidRDefault="00150B95" w:rsidP="00150B95">
      <w:pPr>
        <w:rPr>
          <w:rFonts w:asciiTheme="minorHAnsi" w:hAnsiTheme="minorHAnsi" w:cstheme="minorHAnsi"/>
          <w:sz w:val="20"/>
          <w:szCs w:val="20"/>
        </w:rPr>
      </w:pPr>
      <w:proofErr w:type="spellStart"/>
      <w:r w:rsidRPr="005F1E46">
        <w:rPr>
          <w:rFonts w:asciiTheme="minorHAnsi" w:hAnsiTheme="minorHAnsi" w:cstheme="minorHAnsi"/>
          <w:sz w:val="20"/>
          <w:szCs w:val="20"/>
        </w:rPr>
        <w:t>ChildLine</w:t>
      </w:r>
      <w:proofErr w:type="spellEnd"/>
      <w:r w:rsidRPr="005F1E46">
        <w:rPr>
          <w:rFonts w:asciiTheme="minorHAnsi" w:hAnsiTheme="minorHAnsi" w:cstheme="minorHAnsi"/>
          <w:sz w:val="20"/>
          <w:szCs w:val="20"/>
        </w:rPr>
        <w:t xml:space="preserve">: </w:t>
      </w:r>
      <w:hyperlink r:id="rId49" w:history="1">
        <w:r w:rsidRPr="005F1E46">
          <w:rPr>
            <w:rStyle w:val="Hyperlink"/>
            <w:rFonts w:asciiTheme="minorHAnsi" w:hAnsiTheme="minorHAnsi" w:cstheme="minorHAnsi"/>
            <w:color w:val="auto"/>
            <w:sz w:val="20"/>
            <w:szCs w:val="20"/>
          </w:rPr>
          <w:t>www.childline.org.uk</w:t>
        </w:r>
      </w:hyperlink>
      <w:r w:rsidRPr="005F1E46">
        <w:rPr>
          <w:rFonts w:asciiTheme="minorHAnsi" w:hAnsiTheme="minorHAnsi" w:cstheme="minorHAnsi"/>
          <w:sz w:val="20"/>
          <w:szCs w:val="20"/>
        </w:rPr>
        <w:t xml:space="preserve"> </w:t>
      </w:r>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 </w:t>
      </w:r>
      <w:proofErr w:type="spellStart"/>
      <w:r w:rsidRPr="005F1E46">
        <w:rPr>
          <w:rFonts w:asciiTheme="minorHAnsi" w:hAnsiTheme="minorHAnsi" w:cstheme="minorHAnsi"/>
          <w:sz w:val="20"/>
          <w:szCs w:val="20"/>
        </w:rPr>
        <w:t>Childnet</w:t>
      </w:r>
      <w:proofErr w:type="spellEnd"/>
      <w:r w:rsidRPr="005F1E46">
        <w:rPr>
          <w:rFonts w:asciiTheme="minorHAnsi" w:hAnsiTheme="minorHAnsi" w:cstheme="minorHAnsi"/>
          <w:sz w:val="20"/>
          <w:szCs w:val="20"/>
        </w:rPr>
        <w:t xml:space="preserve">: </w:t>
      </w:r>
      <w:hyperlink r:id="rId50" w:history="1">
        <w:r w:rsidRPr="005F1E46">
          <w:rPr>
            <w:rStyle w:val="Hyperlink"/>
            <w:rFonts w:asciiTheme="minorHAnsi" w:hAnsiTheme="minorHAnsi" w:cstheme="minorHAnsi"/>
            <w:color w:val="auto"/>
            <w:sz w:val="20"/>
            <w:szCs w:val="20"/>
          </w:rPr>
          <w:t>www.childnet.com</w:t>
        </w:r>
      </w:hyperlink>
      <w:r w:rsidRPr="005F1E46">
        <w:rPr>
          <w:rFonts w:asciiTheme="minorHAnsi" w:hAnsiTheme="minorHAnsi" w:cstheme="minorHAnsi"/>
          <w:sz w:val="20"/>
          <w:szCs w:val="20"/>
        </w:rPr>
        <w:t xml:space="preserve"> </w:t>
      </w:r>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Get Safe Online: </w:t>
      </w:r>
      <w:hyperlink r:id="rId51" w:history="1">
        <w:r w:rsidRPr="005F1E46">
          <w:rPr>
            <w:rStyle w:val="Hyperlink"/>
            <w:rFonts w:asciiTheme="minorHAnsi" w:hAnsiTheme="minorHAnsi" w:cstheme="minorHAnsi"/>
            <w:color w:val="auto"/>
            <w:sz w:val="20"/>
            <w:szCs w:val="20"/>
          </w:rPr>
          <w:t>www.getsafeonline.org</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Internet Matters: </w:t>
      </w:r>
      <w:hyperlink r:id="rId52" w:history="1">
        <w:r w:rsidRPr="005F1E46">
          <w:rPr>
            <w:rStyle w:val="Hyperlink"/>
            <w:rFonts w:asciiTheme="minorHAnsi" w:hAnsiTheme="minorHAnsi" w:cstheme="minorHAnsi"/>
            <w:color w:val="auto"/>
            <w:sz w:val="20"/>
            <w:szCs w:val="20"/>
          </w:rPr>
          <w:t>www.internetmatters.org</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Internet Watch Foundation (IWF): </w:t>
      </w:r>
      <w:hyperlink r:id="rId53" w:history="1">
        <w:r w:rsidRPr="005F1E46">
          <w:rPr>
            <w:rStyle w:val="Hyperlink"/>
            <w:rFonts w:asciiTheme="minorHAnsi" w:hAnsiTheme="minorHAnsi" w:cstheme="minorHAnsi"/>
            <w:color w:val="auto"/>
            <w:sz w:val="20"/>
            <w:szCs w:val="20"/>
          </w:rPr>
          <w:t>www.iwf.org.uk</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Lucy Faithfull Foundation: </w:t>
      </w:r>
      <w:hyperlink r:id="rId54" w:history="1">
        <w:r w:rsidRPr="005F1E46">
          <w:rPr>
            <w:rStyle w:val="Hyperlink"/>
            <w:rFonts w:asciiTheme="minorHAnsi" w:hAnsiTheme="minorHAnsi" w:cstheme="minorHAnsi"/>
            <w:color w:val="auto"/>
            <w:sz w:val="20"/>
            <w:szCs w:val="20"/>
          </w:rPr>
          <w:t>www.lucyfaithfull.org</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Know the Net: </w:t>
      </w:r>
      <w:hyperlink r:id="rId55" w:history="1">
        <w:r w:rsidRPr="005F1E46">
          <w:rPr>
            <w:rStyle w:val="Hyperlink"/>
            <w:rFonts w:asciiTheme="minorHAnsi" w:hAnsiTheme="minorHAnsi" w:cstheme="minorHAnsi"/>
            <w:color w:val="auto"/>
            <w:sz w:val="20"/>
            <w:szCs w:val="20"/>
          </w:rPr>
          <w:t>www.knowthenet.org.uk</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Net Aware: </w:t>
      </w:r>
      <w:hyperlink r:id="rId56" w:history="1">
        <w:r w:rsidRPr="005F1E46">
          <w:rPr>
            <w:rStyle w:val="Hyperlink"/>
            <w:rFonts w:asciiTheme="minorHAnsi" w:hAnsiTheme="minorHAnsi" w:cstheme="minorHAnsi"/>
            <w:color w:val="auto"/>
            <w:sz w:val="20"/>
            <w:szCs w:val="20"/>
          </w:rPr>
          <w:t>www.net-aware.org.uk</w:t>
        </w:r>
      </w:hyperlink>
      <w:r w:rsidRPr="005F1E46">
        <w:rPr>
          <w:rFonts w:asciiTheme="minorHAnsi" w:hAnsiTheme="minorHAnsi" w:cstheme="minorHAnsi"/>
          <w:sz w:val="20"/>
          <w:szCs w:val="20"/>
        </w:rPr>
        <w:t xml:space="preserve"> </w:t>
      </w:r>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NSPCC: </w:t>
      </w:r>
      <w:hyperlink r:id="rId57" w:history="1">
        <w:r w:rsidRPr="005F1E46">
          <w:rPr>
            <w:rStyle w:val="Hyperlink"/>
            <w:rFonts w:asciiTheme="minorHAnsi" w:hAnsiTheme="minorHAnsi" w:cstheme="minorHAnsi"/>
            <w:color w:val="auto"/>
            <w:sz w:val="20"/>
            <w:szCs w:val="20"/>
          </w:rPr>
          <w:t>www.nspcc.org.uk/onlinesafety</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Parent Port: </w:t>
      </w:r>
      <w:hyperlink r:id="rId58" w:history="1">
        <w:r w:rsidRPr="005F1E46">
          <w:rPr>
            <w:rStyle w:val="Hyperlink"/>
            <w:rFonts w:asciiTheme="minorHAnsi" w:hAnsiTheme="minorHAnsi" w:cstheme="minorHAnsi"/>
            <w:color w:val="auto"/>
            <w:sz w:val="20"/>
            <w:szCs w:val="20"/>
          </w:rPr>
          <w:t>www.parentport.org.uk</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Professional Online Safety Helpline: </w:t>
      </w:r>
      <w:hyperlink r:id="rId59" w:history="1">
        <w:r w:rsidRPr="005F1E46">
          <w:rPr>
            <w:rStyle w:val="Hyperlink"/>
            <w:rFonts w:asciiTheme="minorHAnsi" w:hAnsiTheme="minorHAnsi" w:cstheme="minorHAnsi"/>
            <w:color w:val="auto"/>
            <w:sz w:val="20"/>
            <w:szCs w:val="20"/>
          </w:rPr>
          <w:t>www.saferinternet.org.uk/about/helpline</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The Marie Collins Foundation: </w:t>
      </w:r>
      <w:hyperlink r:id="rId60" w:history="1">
        <w:r w:rsidRPr="005F1E46">
          <w:rPr>
            <w:rStyle w:val="Hyperlink"/>
            <w:rFonts w:asciiTheme="minorHAnsi" w:hAnsiTheme="minorHAnsi" w:cstheme="minorHAnsi"/>
            <w:color w:val="auto"/>
            <w:sz w:val="20"/>
            <w:szCs w:val="20"/>
          </w:rPr>
          <w:t>http://www.mariecollinsfoundation.org.uk/</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Think U Know: </w:t>
      </w:r>
      <w:hyperlink r:id="rId61" w:history="1">
        <w:r w:rsidRPr="005F1E46">
          <w:rPr>
            <w:rStyle w:val="Hyperlink"/>
            <w:rFonts w:asciiTheme="minorHAnsi" w:hAnsiTheme="minorHAnsi" w:cstheme="minorHAnsi"/>
            <w:color w:val="auto"/>
            <w:sz w:val="20"/>
            <w:szCs w:val="20"/>
          </w:rPr>
          <w:t>www.thinkuknow.co.uk</w:t>
        </w:r>
      </w:hyperlink>
      <w:r w:rsidRPr="005F1E46">
        <w:rPr>
          <w:rFonts w:asciiTheme="minorHAnsi" w:hAnsiTheme="minorHAnsi" w:cstheme="minorHAnsi"/>
          <w:sz w:val="20"/>
          <w:szCs w:val="20"/>
        </w:rPr>
        <w:t xml:space="preserve"> </w:t>
      </w:r>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Virtual Global Taskforce: </w:t>
      </w:r>
      <w:hyperlink r:id="rId62" w:history="1">
        <w:r w:rsidRPr="005F1E46">
          <w:rPr>
            <w:rStyle w:val="Hyperlink"/>
            <w:rFonts w:asciiTheme="minorHAnsi" w:hAnsiTheme="minorHAnsi" w:cstheme="minorHAnsi"/>
            <w:color w:val="auto"/>
            <w:sz w:val="20"/>
            <w:szCs w:val="20"/>
          </w:rPr>
          <w:t>www.virtualglobaltaskforce.com</w:t>
        </w:r>
      </w:hyperlink>
      <w:r w:rsidRPr="005F1E46">
        <w:rPr>
          <w:rFonts w:asciiTheme="minorHAnsi" w:hAnsiTheme="minorHAnsi" w:cstheme="minorHAnsi"/>
          <w:sz w:val="20"/>
          <w:szCs w:val="20"/>
        </w:rPr>
        <w:t xml:space="preserve"> </w:t>
      </w:r>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UK Safer Internet Centre: </w:t>
      </w:r>
      <w:hyperlink r:id="rId63" w:history="1">
        <w:r w:rsidRPr="005F1E46">
          <w:rPr>
            <w:rStyle w:val="Hyperlink"/>
            <w:rFonts w:asciiTheme="minorHAnsi" w:hAnsiTheme="minorHAnsi" w:cstheme="minorHAnsi"/>
            <w:color w:val="auto"/>
            <w:sz w:val="20"/>
            <w:szCs w:val="20"/>
          </w:rPr>
          <w:t>www.saferinternet.org.uk</w:t>
        </w:r>
      </w:hyperlink>
    </w:p>
    <w:p w:rsidR="00150B95" w:rsidRPr="005F1E46" w:rsidRDefault="00150B95" w:rsidP="00150B95">
      <w:pPr>
        <w:rPr>
          <w:rFonts w:asciiTheme="minorHAnsi" w:hAnsiTheme="minorHAnsi" w:cstheme="minorHAnsi"/>
          <w:sz w:val="20"/>
          <w:szCs w:val="20"/>
        </w:rPr>
      </w:pPr>
      <w:r w:rsidRPr="005F1E46">
        <w:rPr>
          <w:rFonts w:asciiTheme="minorHAnsi" w:hAnsiTheme="minorHAnsi" w:cstheme="minorHAnsi"/>
          <w:sz w:val="20"/>
          <w:szCs w:val="20"/>
        </w:rPr>
        <w:t xml:space="preserve">360 Safe Self-Review tool for schools: </w:t>
      </w:r>
      <w:hyperlink r:id="rId64" w:history="1">
        <w:r w:rsidRPr="005F1E46">
          <w:rPr>
            <w:rStyle w:val="Hyperlink"/>
            <w:rFonts w:asciiTheme="minorHAnsi" w:hAnsiTheme="minorHAnsi" w:cstheme="minorHAnsi"/>
            <w:color w:val="auto"/>
            <w:sz w:val="20"/>
            <w:szCs w:val="20"/>
          </w:rPr>
          <w:t>https://360safe.org.uk/</w:t>
        </w:r>
      </w:hyperlink>
      <w:r w:rsidRPr="005F1E46">
        <w:rPr>
          <w:rFonts w:asciiTheme="minorHAnsi" w:hAnsiTheme="minorHAnsi" w:cstheme="minorHAnsi"/>
          <w:sz w:val="20"/>
          <w:szCs w:val="20"/>
        </w:rPr>
        <w:t xml:space="preserve"> </w:t>
      </w:r>
    </w:p>
    <w:p w:rsidR="00FB0CCF" w:rsidRPr="005F1E46" w:rsidRDefault="00150B95" w:rsidP="00150B95">
      <w:pPr>
        <w:rPr>
          <w:rStyle w:val="Hyperlink"/>
          <w:rFonts w:asciiTheme="minorHAnsi" w:hAnsiTheme="minorHAnsi" w:cstheme="minorHAnsi"/>
          <w:color w:val="auto"/>
          <w:sz w:val="20"/>
          <w:szCs w:val="20"/>
        </w:rPr>
      </w:pPr>
      <w:r w:rsidRPr="005F1E46">
        <w:rPr>
          <w:rFonts w:asciiTheme="minorHAnsi" w:hAnsiTheme="minorHAnsi" w:cstheme="minorHAnsi"/>
          <w:sz w:val="20"/>
          <w:szCs w:val="20"/>
        </w:rPr>
        <w:t xml:space="preserve">Online Compass (Self review tool for other settings): </w:t>
      </w:r>
      <w:hyperlink r:id="rId65" w:history="1">
        <w:r w:rsidRPr="005F1E46">
          <w:rPr>
            <w:rStyle w:val="Hyperlink"/>
            <w:rFonts w:asciiTheme="minorHAnsi" w:hAnsiTheme="minorHAnsi" w:cstheme="minorHAnsi"/>
            <w:color w:val="auto"/>
            <w:sz w:val="20"/>
            <w:szCs w:val="20"/>
          </w:rPr>
          <w:t>http://www.onlinecompass.org.uk/</w:t>
        </w:r>
      </w:hyperlink>
    </w:p>
    <w:p w:rsidR="00BA0C62" w:rsidRPr="005F1E46" w:rsidRDefault="005F1E46" w:rsidP="00150B95">
      <w:pPr>
        <w:rPr>
          <w:rStyle w:val="Hyperlink"/>
          <w:rFonts w:asciiTheme="minorHAnsi" w:hAnsiTheme="minorHAnsi" w:cstheme="minorHAnsi"/>
          <w:color w:val="auto"/>
          <w:sz w:val="20"/>
          <w:szCs w:val="20"/>
        </w:rPr>
      </w:pPr>
      <w:r>
        <w:rPr>
          <w:rStyle w:val="Hyperlink"/>
          <w:rFonts w:asciiTheme="minorHAnsi" w:hAnsiTheme="minorHAnsi" w:cstheme="minorHAnsi"/>
          <w:color w:val="auto"/>
          <w:sz w:val="20"/>
          <w:szCs w:val="20"/>
        </w:rPr>
        <w:t>KCSIE 2025</w:t>
      </w: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BA0C62" w:rsidRPr="005F1E46" w:rsidRDefault="00BA0C62" w:rsidP="00150B95">
      <w:pPr>
        <w:rPr>
          <w:rStyle w:val="Hyperlink"/>
          <w:rFonts w:asciiTheme="minorHAnsi" w:hAnsiTheme="minorHAnsi" w:cstheme="minorHAnsi"/>
          <w:color w:val="auto"/>
          <w:sz w:val="20"/>
          <w:szCs w:val="20"/>
        </w:rPr>
      </w:pPr>
    </w:p>
    <w:p w:rsidR="003B1B58" w:rsidRPr="005F1E46" w:rsidRDefault="003B1B58" w:rsidP="00150B95">
      <w:pPr>
        <w:rPr>
          <w:rFonts w:asciiTheme="minorHAnsi" w:hAnsiTheme="minorHAnsi" w:cstheme="minorHAnsi"/>
          <w:sz w:val="20"/>
          <w:szCs w:val="20"/>
        </w:rPr>
      </w:pPr>
    </w:p>
    <w:p w:rsidR="003B1B58" w:rsidRPr="005F1E46" w:rsidRDefault="003B1B58" w:rsidP="00150B95">
      <w:pPr>
        <w:rPr>
          <w:rFonts w:asciiTheme="minorHAnsi" w:hAnsiTheme="minorHAnsi" w:cstheme="minorHAnsi"/>
          <w:sz w:val="20"/>
          <w:szCs w:val="20"/>
        </w:rPr>
      </w:pPr>
    </w:p>
    <w:p w:rsidR="003B1B58" w:rsidRPr="005F1E46" w:rsidRDefault="003B1B58" w:rsidP="00150B95">
      <w:pPr>
        <w:rPr>
          <w:rFonts w:asciiTheme="minorHAnsi" w:hAnsiTheme="minorHAnsi" w:cstheme="minorHAnsi"/>
          <w:sz w:val="20"/>
          <w:szCs w:val="20"/>
        </w:rPr>
      </w:pPr>
    </w:p>
    <w:p w:rsidR="003B1B58" w:rsidRPr="005F1E46" w:rsidRDefault="003B1B58" w:rsidP="00150B95">
      <w:pPr>
        <w:rPr>
          <w:rFonts w:asciiTheme="minorHAnsi" w:hAnsiTheme="minorHAnsi" w:cstheme="minorHAnsi"/>
          <w:sz w:val="20"/>
          <w:szCs w:val="20"/>
        </w:rPr>
      </w:pPr>
    </w:p>
    <w:p w:rsidR="003B1B58" w:rsidRPr="005F1E46" w:rsidRDefault="003B1B58" w:rsidP="00150B95">
      <w:pPr>
        <w:rPr>
          <w:rFonts w:asciiTheme="minorHAnsi" w:hAnsiTheme="minorHAnsi" w:cstheme="minorHAnsi"/>
          <w:sz w:val="20"/>
          <w:szCs w:val="20"/>
        </w:rPr>
      </w:pPr>
    </w:p>
    <w:p w:rsidR="003B1B58" w:rsidRPr="005F1E46" w:rsidRDefault="003B1B58" w:rsidP="00150B95">
      <w:pPr>
        <w:rPr>
          <w:rFonts w:asciiTheme="minorHAnsi" w:hAnsiTheme="minorHAnsi" w:cstheme="minorHAnsi"/>
          <w:sz w:val="20"/>
          <w:szCs w:val="20"/>
        </w:rPr>
      </w:pPr>
    </w:p>
    <w:p w:rsidR="003B1B58" w:rsidRPr="005F1E46" w:rsidRDefault="003B1B58" w:rsidP="00150B95">
      <w:pPr>
        <w:rPr>
          <w:rFonts w:asciiTheme="minorHAnsi" w:hAnsiTheme="minorHAnsi" w:cstheme="minorHAnsi"/>
          <w:sz w:val="20"/>
          <w:szCs w:val="20"/>
        </w:rPr>
      </w:pPr>
    </w:p>
    <w:sectPr w:rsidR="003B1B58" w:rsidRPr="005F1E46" w:rsidSect="00AA06F9">
      <w:pgSz w:w="12240" w:h="15840"/>
      <w:pgMar w:top="709" w:right="900" w:bottom="567" w:left="1134" w:header="708" w:footer="708" w:gutter="0"/>
      <w:pgBorders w:offsetFrom="page">
        <w:top w:val="single" w:sz="12" w:space="24" w:color="auto"/>
        <w:left w:val="single" w:sz="12" w:space="24" w:color="auto"/>
        <w:bottom w:val="single" w:sz="12" w:space="24" w:color="auto"/>
        <w:right w:val="single" w:sz="12"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E2D" w:rsidRDefault="00112E2D" w:rsidP="00FB0CCF">
      <w:r>
        <w:separator/>
      </w:r>
    </w:p>
  </w:endnote>
  <w:endnote w:type="continuationSeparator" w:id="0">
    <w:p w:rsidR="00112E2D" w:rsidRDefault="00112E2D" w:rsidP="00FB0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Light">
    <w:altName w:val="Arial"/>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E2D" w:rsidRDefault="00112E2D" w:rsidP="00FB0CCF">
      <w:r>
        <w:separator/>
      </w:r>
    </w:p>
  </w:footnote>
  <w:footnote w:type="continuationSeparator" w:id="0">
    <w:p w:rsidR="00112E2D" w:rsidRDefault="00112E2D" w:rsidP="00FB0CCF">
      <w:r>
        <w:continuationSeparator/>
      </w:r>
    </w:p>
  </w:footnote>
  <w:footnote w:id="1">
    <w:p w:rsidR="00772434" w:rsidRPr="00DA42AD" w:rsidRDefault="00772434" w:rsidP="00FB0CCF">
      <w:pPr>
        <w:pStyle w:val="Footnote"/>
        <w:rPr>
          <w:rStyle w:val="GridBlueChar"/>
        </w:rPr>
      </w:pPr>
      <w:r w:rsidRPr="00445BA5">
        <w:rPr>
          <w:rStyle w:val="FootnoteReference"/>
          <w:rFonts w:cs="Open Sans Light"/>
          <w:color w:val="1F497D" w:themeColor="text2"/>
        </w:rPr>
        <w:footnoteRef/>
      </w:r>
      <w:r>
        <w:rPr>
          <w:rFonts w:cs="Open Sans Light"/>
          <w:color w:val="1F497D" w:themeColor="text2"/>
        </w:rPr>
        <w:t xml:space="preserve"> </w:t>
      </w:r>
      <w:r w:rsidRPr="00DA42AD">
        <w:rPr>
          <w:rStyle w:val="GridBlueChar"/>
        </w:rPr>
        <w:t>In a small school some of the roles described may be combined, though it is important to ensure that there is sufficient ‘separation of responsibility’ should this be the case.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9.25pt;height:332.25pt" o:bullet="t">
        <v:imagedata r:id="rId1" o:title="TK_LOGO_POINTER_RGB_bullet_blue"/>
      </v:shape>
    </w:pict>
  </w:numPicBullet>
  <w:abstractNum w:abstractNumId="0" w15:restartNumberingAfterBreak="0">
    <w:nsid w:val="005B5ABB"/>
    <w:multiLevelType w:val="hybridMultilevel"/>
    <w:tmpl w:val="D298A45A"/>
    <w:lvl w:ilvl="0" w:tplc="7F2C42F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3CEBE"/>
    <w:multiLevelType w:val="hybridMultilevel"/>
    <w:tmpl w:val="FFFFFFFF"/>
    <w:lvl w:ilvl="0" w:tplc="C6DA2382">
      <w:start w:val="1"/>
      <w:numFmt w:val="bullet"/>
      <w:lvlText w:val=""/>
      <w:lvlJc w:val="left"/>
      <w:pPr>
        <w:ind w:left="720" w:hanging="360"/>
      </w:pPr>
      <w:rPr>
        <w:rFonts w:ascii="Symbol" w:hAnsi="Symbol" w:hint="default"/>
      </w:rPr>
    </w:lvl>
    <w:lvl w:ilvl="1" w:tplc="A71ED894">
      <w:start w:val="1"/>
      <w:numFmt w:val="bullet"/>
      <w:lvlText w:val="o"/>
      <w:lvlJc w:val="left"/>
      <w:pPr>
        <w:ind w:left="1440" w:hanging="360"/>
      </w:pPr>
      <w:rPr>
        <w:rFonts w:ascii="Courier New" w:hAnsi="Courier New" w:hint="default"/>
      </w:rPr>
    </w:lvl>
    <w:lvl w:ilvl="2" w:tplc="2E6AEAEC">
      <w:start w:val="1"/>
      <w:numFmt w:val="bullet"/>
      <w:lvlText w:val=""/>
      <w:lvlJc w:val="left"/>
      <w:pPr>
        <w:ind w:left="2160" w:hanging="360"/>
      </w:pPr>
      <w:rPr>
        <w:rFonts w:ascii="Wingdings" w:hAnsi="Wingdings" w:hint="default"/>
      </w:rPr>
    </w:lvl>
    <w:lvl w:ilvl="3" w:tplc="2480AA32">
      <w:start w:val="1"/>
      <w:numFmt w:val="bullet"/>
      <w:lvlText w:val=""/>
      <w:lvlJc w:val="left"/>
      <w:pPr>
        <w:ind w:left="2880" w:hanging="360"/>
      </w:pPr>
      <w:rPr>
        <w:rFonts w:ascii="Symbol" w:hAnsi="Symbol" w:hint="default"/>
      </w:rPr>
    </w:lvl>
    <w:lvl w:ilvl="4" w:tplc="C0CE3A08">
      <w:start w:val="1"/>
      <w:numFmt w:val="bullet"/>
      <w:lvlText w:val="o"/>
      <w:lvlJc w:val="left"/>
      <w:pPr>
        <w:ind w:left="3600" w:hanging="360"/>
      </w:pPr>
      <w:rPr>
        <w:rFonts w:ascii="Courier New" w:hAnsi="Courier New" w:hint="default"/>
      </w:rPr>
    </w:lvl>
    <w:lvl w:ilvl="5" w:tplc="8D9AAE66">
      <w:start w:val="1"/>
      <w:numFmt w:val="bullet"/>
      <w:lvlText w:val=""/>
      <w:lvlJc w:val="left"/>
      <w:pPr>
        <w:ind w:left="4320" w:hanging="360"/>
      </w:pPr>
      <w:rPr>
        <w:rFonts w:ascii="Wingdings" w:hAnsi="Wingdings" w:hint="default"/>
      </w:rPr>
    </w:lvl>
    <w:lvl w:ilvl="6" w:tplc="0CE636FE">
      <w:start w:val="1"/>
      <w:numFmt w:val="bullet"/>
      <w:lvlText w:val=""/>
      <w:lvlJc w:val="left"/>
      <w:pPr>
        <w:ind w:left="5040" w:hanging="360"/>
      </w:pPr>
      <w:rPr>
        <w:rFonts w:ascii="Symbol" w:hAnsi="Symbol" w:hint="default"/>
      </w:rPr>
    </w:lvl>
    <w:lvl w:ilvl="7" w:tplc="360AA632">
      <w:start w:val="1"/>
      <w:numFmt w:val="bullet"/>
      <w:lvlText w:val="o"/>
      <w:lvlJc w:val="left"/>
      <w:pPr>
        <w:ind w:left="5760" w:hanging="360"/>
      </w:pPr>
      <w:rPr>
        <w:rFonts w:ascii="Courier New" w:hAnsi="Courier New" w:hint="default"/>
      </w:rPr>
    </w:lvl>
    <w:lvl w:ilvl="8" w:tplc="3FEEDE08">
      <w:start w:val="1"/>
      <w:numFmt w:val="bullet"/>
      <w:lvlText w:val=""/>
      <w:lvlJc w:val="left"/>
      <w:pPr>
        <w:ind w:left="6480" w:hanging="360"/>
      </w:pPr>
      <w:rPr>
        <w:rFonts w:ascii="Wingdings" w:hAnsi="Wingdings" w:hint="default"/>
      </w:rPr>
    </w:lvl>
  </w:abstractNum>
  <w:abstractNum w:abstractNumId="2" w15:restartNumberingAfterBreak="0">
    <w:nsid w:val="0C7BDB27"/>
    <w:multiLevelType w:val="hybridMultilevel"/>
    <w:tmpl w:val="FFFFFFFF"/>
    <w:lvl w:ilvl="0" w:tplc="14A8E5D8">
      <w:start w:val="1"/>
      <w:numFmt w:val="bullet"/>
      <w:lvlText w:val=""/>
      <w:lvlJc w:val="left"/>
      <w:pPr>
        <w:ind w:left="720" w:hanging="360"/>
      </w:pPr>
      <w:rPr>
        <w:rFonts w:ascii="Symbol" w:hAnsi="Symbol" w:hint="default"/>
      </w:rPr>
    </w:lvl>
    <w:lvl w:ilvl="1" w:tplc="4420EB8A">
      <w:start w:val="1"/>
      <w:numFmt w:val="bullet"/>
      <w:lvlText w:val="o"/>
      <w:lvlJc w:val="left"/>
      <w:pPr>
        <w:ind w:left="1440" w:hanging="360"/>
      </w:pPr>
      <w:rPr>
        <w:rFonts w:ascii="Courier New" w:hAnsi="Courier New" w:hint="default"/>
      </w:rPr>
    </w:lvl>
    <w:lvl w:ilvl="2" w:tplc="99E68FF2">
      <w:start w:val="1"/>
      <w:numFmt w:val="bullet"/>
      <w:lvlText w:val=""/>
      <w:lvlJc w:val="left"/>
      <w:pPr>
        <w:ind w:left="2160" w:hanging="360"/>
      </w:pPr>
      <w:rPr>
        <w:rFonts w:ascii="Wingdings" w:hAnsi="Wingdings" w:hint="default"/>
      </w:rPr>
    </w:lvl>
    <w:lvl w:ilvl="3" w:tplc="BC50D046">
      <w:start w:val="1"/>
      <w:numFmt w:val="bullet"/>
      <w:lvlText w:val=""/>
      <w:lvlJc w:val="left"/>
      <w:pPr>
        <w:ind w:left="2880" w:hanging="360"/>
      </w:pPr>
      <w:rPr>
        <w:rFonts w:ascii="Symbol" w:hAnsi="Symbol" w:hint="default"/>
      </w:rPr>
    </w:lvl>
    <w:lvl w:ilvl="4" w:tplc="94E8F7D4">
      <w:start w:val="1"/>
      <w:numFmt w:val="bullet"/>
      <w:lvlText w:val="o"/>
      <w:lvlJc w:val="left"/>
      <w:pPr>
        <w:ind w:left="3600" w:hanging="360"/>
      </w:pPr>
      <w:rPr>
        <w:rFonts w:ascii="Courier New" w:hAnsi="Courier New" w:hint="default"/>
      </w:rPr>
    </w:lvl>
    <w:lvl w:ilvl="5" w:tplc="145A09EE">
      <w:start w:val="1"/>
      <w:numFmt w:val="bullet"/>
      <w:lvlText w:val=""/>
      <w:lvlJc w:val="left"/>
      <w:pPr>
        <w:ind w:left="4320" w:hanging="360"/>
      </w:pPr>
      <w:rPr>
        <w:rFonts w:ascii="Wingdings" w:hAnsi="Wingdings" w:hint="default"/>
      </w:rPr>
    </w:lvl>
    <w:lvl w:ilvl="6" w:tplc="66F65590">
      <w:start w:val="1"/>
      <w:numFmt w:val="bullet"/>
      <w:lvlText w:val=""/>
      <w:lvlJc w:val="left"/>
      <w:pPr>
        <w:ind w:left="5040" w:hanging="360"/>
      </w:pPr>
      <w:rPr>
        <w:rFonts w:ascii="Symbol" w:hAnsi="Symbol" w:hint="default"/>
      </w:rPr>
    </w:lvl>
    <w:lvl w:ilvl="7" w:tplc="0C02189A">
      <w:start w:val="1"/>
      <w:numFmt w:val="bullet"/>
      <w:lvlText w:val="o"/>
      <w:lvlJc w:val="left"/>
      <w:pPr>
        <w:ind w:left="5760" w:hanging="360"/>
      </w:pPr>
      <w:rPr>
        <w:rFonts w:ascii="Courier New" w:hAnsi="Courier New" w:hint="default"/>
      </w:rPr>
    </w:lvl>
    <w:lvl w:ilvl="8" w:tplc="4D623970">
      <w:start w:val="1"/>
      <w:numFmt w:val="bullet"/>
      <w:lvlText w:val=""/>
      <w:lvlJc w:val="left"/>
      <w:pPr>
        <w:ind w:left="6480" w:hanging="360"/>
      </w:pPr>
      <w:rPr>
        <w:rFonts w:ascii="Wingdings" w:hAnsi="Wingdings" w:hint="default"/>
      </w:rPr>
    </w:lvl>
  </w:abstractNum>
  <w:abstractNum w:abstractNumId="3" w15:restartNumberingAfterBreak="0">
    <w:nsid w:val="0D5659FF"/>
    <w:multiLevelType w:val="hybridMultilevel"/>
    <w:tmpl w:val="CF6ACDA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13AF2"/>
    <w:multiLevelType w:val="hybridMultilevel"/>
    <w:tmpl w:val="136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72FB8"/>
    <w:multiLevelType w:val="hybridMultilevel"/>
    <w:tmpl w:val="74DEC6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00A4C"/>
    <w:multiLevelType w:val="hybridMultilevel"/>
    <w:tmpl w:val="62ACD9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D53C1"/>
    <w:multiLevelType w:val="hybridMultilevel"/>
    <w:tmpl w:val="7AB4CAE4"/>
    <w:lvl w:ilvl="0" w:tplc="137CFB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71D7A"/>
    <w:multiLevelType w:val="hybridMultilevel"/>
    <w:tmpl w:val="98CC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853C2B"/>
    <w:multiLevelType w:val="hybridMultilevel"/>
    <w:tmpl w:val="DFA2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8D6E19"/>
    <w:multiLevelType w:val="hybridMultilevel"/>
    <w:tmpl w:val="F054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97002"/>
    <w:multiLevelType w:val="hybridMultilevel"/>
    <w:tmpl w:val="00C6F65E"/>
    <w:lvl w:ilvl="0" w:tplc="2AA8B5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FA61AD"/>
    <w:multiLevelType w:val="hybridMultilevel"/>
    <w:tmpl w:val="FFFFFFFF"/>
    <w:lvl w:ilvl="0" w:tplc="E1B68646">
      <w:start w:val="1"/>
      <w:numFmt w:val="bullet"/>
      <w:lvlText w:val="·"/>
      <w:lvlJc w:val="left"/>
      <w:pPr>
        <w:ind w:left="720" w:hanging="360"/>
      </w:pPr>
      <w:rPr>
        <w:rFonts w:ascii="Symbol" w:hAnsi="Symbol" w:hint="default"/>
      </w:rPr>
    </w:lvl>
    <w:lvl w:ilvl="1" w:tplc="A3D46C0E">
      <w:start w:val="1"/>
      <w:numFmt w:val="bullet"/>
      <w:lvlText w:val="o"/>
      <w:lvlJc w:val="left"/>
      <w:pPr>
        <w:ind w:left="1440" w:hanging="360"/>
      </w:pPr>
      <w:rPr>
        <w:rFonts w:ascii="Courier New" w:hAnsi="Courier New" w:hint="default"/>
      </w:rPr>
    </w:lvl>
    <w:lvl w:ilvl="2" w:tplc="B28E90DC">
      <w:start w:val="1"/>
      <w:numFmt w:val="bullet"/>
      <w:lvlText w:val=""/>
      <w:lvlJc w:val="left"/>
      <w:pPr>
        <w:ind w:left="2160" w:hanging="360"/>
      </w:pPr>
      <w:rPr>
        <w:rFonts w:ascii="Wingdings" w:hAnsi="Wingdings" w:hint="default"/>
      </w:rPr>
    </w:lvl>
    <w:lvl w:ilvl="3" w:tplc="B4386B5C">
      <w:start w:val="1"/>
      <w:numFmt w:val="bullet"/>
      <w:lvlText w:val=""/>
      <w:lvlJc w:val="left"/>
      <w:pPr>
        <w:ind w:left="2880" w:hanging="360"/>
      </w:pPr>
      <w:rPr>
        <w:rFonts w:ascii="Symbol" w:hAnsi="Symbol" w:hint="default"/>
      </w:rPr>
    </w:lvl>
    <w:lvl w:ilvl="4" w:tplc="FFC02FD0">
      <w:start w:val="1"/>
      <w:numFmt w:val="bullet"/>
      <w:lvlText w:val="o"/>
      <w:lvlJc w:val="left"/>
      <w:pPr>
        <w:ind w:left="3600" w:hanging="360"/>
      </w:pPr>
      <w:rPr>
        <w:rFonts w:ascii="Courier New" w:hAnsi="Courier New" w:hint="default"/>
      </w:rPr>
    </w:lvl>
    <w:lvl w:ilvl="5" w:tplc="BD1092DC">
      <w:start w:val="1"/>
      <w:numFmt w:val="bullet"/>
      <w:lvlText w:val=""/>
      <w:lvlJc w:val="left"/>
      <w:pPr>
        <w:ind w:left="4320" w:hanging="360"/>
      </w:pPr>
      <w:rPr>
        <w:rFonts w:ascii="Wingdings" w:hAnsi="Wingdings" w:hint="default"/>
      </w:rPr>
    </w:lvl>
    <w:lvl w:ilvl="6" w:tplc="89669C86">
      <w:start w:val="1"/>
      <w:numFmt w:val="bullet"/>
      <w:lvlText w:val=""/>
      <w:lvlJc w:val="left"/>
      <w:pPr>
        <w:ind w:left="5040" w:hanging="360"/>
      </w:pPr>
      <w:rPr>
        <w:rFonts w:ascii="Symbol" w:hAnsi="Symbol" w:hint="default"/>
      </w:rPr>
    </w:lvl>
    <w:lvl w:ilvl="7" w:tplc="62C6BB5A">
      <w:start w:val="1"/>
      <w:numFmt w:val="bullet"/>
      <w:lvlText w:val="o"/>
      <w:lvlJc w:val="left"/>
      <w:pPr>
        <w:ind w:left="5760" w:hanging="360"/>
      </w:pPr>
      <w:rPr>
        <w:rFonts w:ascii="Courier New" w:hAnsi="Courier New" w:hint="default"/>
      </w:rPr>
    </w:lvl>
    <w:lvl w:ilvl="8" w:tplc="02165938">
      <w:start w:val="1"/>
      <w:numFmt w:val="bullet"/>
      <w:lvlText w:val=""/>
      <w:lvlJc w:val="left"/>
      <w:pPr>
        <w:ind w:left="6480" w:hanging="360"/>
      </w:pPr>
      <w:rPr>
        <w:rFonts w:ascii="Wingdings" w:hAnsi="Wingdings" w:hint="default"/>
      </w:rPr>
    </w:lvl>
  </w:abstractNum>
  <w:abstractNum w:abstractNumId="14" w15:restartNumberingAfterBreak="0">
    <w:nsid w:val="399B27D2"/>
    <w:multiLevelType w:val="hybridMultilevel"/>
    <w:tmpl w:val="3752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AC16C2"/>
    <w:multiLevelType w:val="multilevel"/>
    <w:tmpl w:val="A756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346345"/>
    <w:multiLevelType w:val="hybridMultilevel"/>
    <w:tmpl w:val="F1062A7C"/>
    <w:lvl w:ilvl="0" w:tplc="394C7D7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5F7E"/>
    <w:multiLevelType w:val="hybridMultilevel"/>
    <w:tmpl w:val="67C8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F5722D"/>
    <w:multiLevelType w:val="hybridMultilevel"/>
    <w:tmpl w:val="71D0A814"/>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50939"/>
    <w:multiLevelType w:val="hybridMultilevel"/>
    <w:tmpl w:val="21E48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258B5"/>
    <w:multiLevelType w:val="multilevel"/>
    <w:tmpl w:val="9EC0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763B16"/>
    <w:multiLevelType w:val="hybridMultilevel"/>
    <w:tmpl w:val="632AD47C"/>
    <w:lvl w:ilvl="0" w:tplc="223E0EEE">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41E52905"/>
    <w:multiLevelType w:val="hybridMultilevel"/>
    <w:tmpl w:val="D1FA234E"/>
    <w:lvl w:ilvl="0" w:tplc="0F7661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A7318B"/>
    <w:multiLevelType w:val="hybridMultilevel"/>
    <w:tmpl w:val="C5DE5B54"/>
    <w:lvl w:ilvl="0" w:tplc="F80C95F8">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AE06EF"/>
    <w:multiLevelType w:val="hybridMultilevel"/>
    <w:tmpl w:val="BD5CED08"/>
    <w:lvl w:ilvl="0" w:tplc="07C428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217CE7"/>
    <w:multiLevelType w:val="hybridMultilevel"/>
    <w:tmpl w:val="D040C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0923E2"/>
    <w:multiLevelType w:val="hybridMultilevel"/>
    <w:tmpl w:val="E00A8AB8"/>
    <w:lvl w:ilvl="0" w:tplc="4FF4AC80">
      <w:start w:val="1"/>
      <w:numFmt w:val="bullet"/>
      <w:lvlText w:val=""/>
      <w:lvlJc w:val="left"/>
      <w:pPr>
        <w:ind w:left="720" w:hanging="360"/>
      </w:pPr>
      <w:rPr>
        <w:rFonts w:ascii="Symbol" w:hAnsi="Symbol" w:hint="default"/>
      </w:rPr>
    </w:lvl>
    <w:lvl w:ilvl="1" w:tplc="599E9664">
      <w:start w:val="1"/>
      <w:numFmt w:val="bullet"/>
      <w:lvlText w:val="o"/>
      <w:lvlJc w:val="left"/>
      <w:pPr>
        <w:ind w:left="1440" w:hanging="360"/>
      </w:pPr>
      <w:rPr>
        <w:rFonts w:ascii="Courier New" w:hAnsi="Courier New" w:hint="default"/>
      </w:rPr>
    </w:lvl>
    <w:lvl w:ilvl="2" w:tplc="0388DD0C">
      <w:start w:val="1"/>
      <w:numFmt w:val="bullet"/>
      <w:lvlText w:val=""/>
      <w:lvlJc w:val="left"/>
      <w:pPr>
        <w:ind w:left="2160" w:hanging="360"/>
      </w:pPr>
      <w:rPr>
        <w:rFonts w:ascii="Wingdings" w:hAnsi="Wingdings" w:hint="default"/>
      </w:rPr>
    </w:lvl>
    <w:lvl w:ilvl="3" w:tplc="A3F6BCFE">
      <w:start w:val="1"/>
      <w:numFmt w:val="bullet"/>
      <w:lvlText w:val=""/>
      <w:lvlJc w:val="left"/>
      <w:pPr>
        <w:ind w:left="2880" w:hanging="360"/>
      </w:pPr>
      <w:rPr>
        <w:rFonts w:ascii="Symbol" w:hAnsi="Symbol" w:hint="default"/>
      </w:rPr>
    </w:lvl>
    <w:lvl w:ilvl="4" w:tplc="CFDCA354">
      <w:start w:val="1"/>
      <w:numFmt w:val="bullet"/>
      <w:lvlText w:val="o"/>
      <w:lvlJc w:val="left"/>
      <w:pPr>
        <w:ind w:left="3600" w:hanging="360"/>
      </w:pPr>
      <w:rPr>
        <w:rFonts w:ascii="Courier New" w:hAnsi="Courier New" w:hint="default"/>
      </w:rPr>
    </w:lvl>
    <w:lvl w:ilvl="5" w:tplc="5CD84080">
      <w:start w:val="1"/>
      <w:numFmt w:val="bullet"/>
      <w:lvlText w:val=""/>
      <w:lvlJc w:val="left"/>
      <w:pPr>
        <w:ind w:left="4320" w:hanging="360"/>
      </w:pPr>
      <w:rPr>
        <w:rFonts w:ascii="Wingdings" w:hAnsi="Wingdings" w:hint="default"/>
      </w:rPr>
    </w:lvl>
    <w:lvl w:ilvl="6" w:tplc="EE061034">
      <w:start w:val="1"/>
      <w:numFmt w:val="bullet"/>
      <w:lvlText w:val=""/>
      <w:lvlJc w:val="left"/>
      <w:pPr>
        <w:ind w:left="5040" w:hanging="360"/>
      </w:pPr>
      <w:rPr>
        <w:rFonts w:ascii="Symbol" w:hAnsi="Symbol" w:hint="default"/>
      </w:rPr>
    </w:lvl>
    <w:lvl w:ilvl="7" w:tplc="1DCC7ADA">
      <w:start w:val="1"/>
      <w:numFmt w:val="bullet"/>
      <w:lvlText w:val="o"/>
      <w:lvlJc w:val="left"/>
      <w:pPr>
        <w:ind w:left="5760" w:hanging="360"/>
      </w:pPr>
      <w:rPr>
        <w:rFonts w:ascii="Courier New" w:hAnsi="Courier New" w:hint="default"/>
      </w:rPr>
    </w:lvl>
    <w:lvl w:ilvl="8" w:tplc="8CC044D2">
      <w:start w:val="1"/>
      <w:numFmt w:val="bullet"/>
      <w:lvlText w:val=""/>
      <w:lvlJc w:val="left"/>
      <w:pPr>
        <w:ind w:left="6480" w:hanging="360"/>
      </w:pPr>
      <w:rPr>
        <w:rFonts w:ascii="Wingdings" w:hAnsi="Wingdings" w:hint="default"/>
      </w:rPr>
    </w:lvl>
  </w:abstractNum>
  <w:abstractNum w:abstractNumId="27" w15:restartNumberingAfterBreak="0">
    <w:nsid w:val="4A1960C6"/>
    <w:multiLevelType w:val="hybridMultilevel"/>
    <w:tmpl w:val="9474B79A"/>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20A7A"/>
    <w:multiLevelType w:val="multilevel"/>
    <w:tmpl w:val="48C0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4535DD"/>
    <w:multiLevelType w:val="multilevel"/>
    <w:tmpl w:val="3EFC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D84A17"/>
    <w:multiLevelType w:val="hybridMultilevel"/>
    <w:tmpl w:val="35A2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4E5FEF"/>
    <w:multiLevelType w:val="hybridMultilevel"/>
    <w:tmpl w:val="4312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A557C5"/>
    <w:multiLevelType w:val="hybridMultilevel"/>
    <w:tmpl w:val="D80CE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6F1AB9"/>
    <w:multiLevelType w:val="hybridMultilevel"/>
    <w:tmpl w:val="DB5E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431830"/>
    <w:multiLevelType w:val="hybridMultilevel"/>
    <w:tmpl w:val="504CC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EB4983"/>
    <w:multiLevelType w:val="hybridMultilevel"/>
    <w:tmpl w:val="ED6E3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085FF8"/>
    <w:multiLevelType w:val="hybridMultilevel"/>
    <w:tmpl w:val="E326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A5DED"/>
    <w:multiLevelType w:val="hybridMultilevel"/>
    <w:tmpl w:val="4EC0A5B6"/>
    <w:lvl w:ilvl="0" w:tplc="34FC21E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2B7BE2"/>
    <w:multiLevelType w:val="multilevel"/>
    <w:tmpl w:val="9EE8A89C"/>
    <w:lvl w:ilvl="0">
      <w:start w:val="1"/>
      <w:numFmt w:val="bullet"/>
      <w:lvlText w:val="o"/>
      <w:lvlJc w:val="left"/>
      <w:pPr>
        <w:ind w:left="1800" w:hanging="360"/>
      </w:pPr>
      <w:rPr>
        <w:rFonts w:ascii="Courier New" w:hAnsi="Courier New" w:cs="Courier New" w:hint="default"/>
      </w:rPr>
    </w:lvl>
    <w:lvl w:ilvl="1">
      <w:start w:val="1"/>
      <w:numFmt w:val="bullet"/>
      <w:lvlText w:val=""/>
      <w:lvlJc w:val="left"/>
      <w:pPr>
        <w:ind w:left="216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240" w:hanging="360"/>
      </w:pPr>
      <w:rPr>
        <w:rFonts w:ascii="Symbol" w:hAnsi="Symbol" w:hint="default"/>
      </w:rPr>
    </w:lvl>
    <w:lvl w:ilvl="5">
      <w:start w:val="1"/>
      <w:numFmt w:val="bullet"/>
      <w:lvlText w:val=""/>
      <w:lvlJc w:val="left"/>
      <w:pPr>
        <w:ind w:left="3600" w:hanging="360"/>
      </w:pPr>
      <w:rPr>
        <w:rFonts w:ascii="Wingdings" w:hAnsi="Wingdings" w:hint="default"/>
      </w:rPr>
    </w:lvl>
    <w:lvl w:ilvl="6">
      <w:start w:val="1"/>
      <w:numFmt w:val="bullet"/>
      <w:lvlText w:val=""/>
      <w:lvlJc w:val="left"/>
      <w:pPr>
        <w:ind w:left="3960" w:hanging="360"/>
      </w:pPr>
      <w:rPr>
        <w:rFonts w:ascii="Wingdings" w:hAnsi="Wingdings" w:hint="default"/>
      </w:rPr>
    </w:lvl>
    <w:lvl w:ilvl="7">
      <w:start w:val="1"/>
      <w:numFmt w:val="bullet"/>
      <w:lvlText w:val=""/>
      <w:lvlJc w:val="left"/>
      <w:pPr>
        <w:ind w:left="4320" w:hanging="360"/>
      </w:pPr>
      <w:rPr>
        <w:rFonts w:ascii="Symbol" w:hAnsi="Symbol" w:hint="default"/>
      </w:rPr>
    </w:lvl>
    <w:lvl w:ilvl="8">
      <w:start w:val="1"/>
      <w:numFmt w:val="bullet"/>
      <w:lvlText w:val=""/>
      <w:lvlJc w:val="left"/>
      <w:pPr>
        <w:ind w:left="4680" w:hanging="360"/>
      </w:pPr>
      <w:rPr>
        <w:rFonts w:ascii="Symbol" w:hAnsi="Symbol" w:hint="default"/>
      </w:rPr>
    </w:lvl>
  </w:abstractNum>
  <w:abstractNum w:abstractNumId="40" w15:restartNumberingAfterBreak="0">
    <w:nsid w:val="7C3436B1"/>
    <w:multiLevelType w:val="hybridMultilevel"/>
    <w:tmpl w:val="4B823486"/>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5"/>
  </w:num>
  <w:num w:numId="2">
    <w:abstractNumId w:val="40"/>
  </w:num>
  <w:num w:numId="3">
    <w:abstractNumId w:val="32"/>
  </w:num>
  <w:num w:numId="4">
    <w:abstractNumId w:val="36"/>
  </w:num>
  <w:num w:numId="5">
    <w:abstractNumId w:val="35"/>
  </w:num>
  <w:num w:numId="6">
    <w:abstractNumId w:val="34"/>
  </w:num>
  <w:num w:numId="7">
    <w:abstractNumId w:val="19"/>
  </w:num>
  <w:num w:numId="8">
    <w:abstractNumId w:val="31"/>
  </w:num>
  <w:num w:numId="9">
    <w:abstractNumId w:val="9"/>
  </w:num>
  <w:num w:numId="10">
    <w:abstractNumId w:val="8"/>
  </w:num>
  <w:num w:numId="11">
    <w:abstractNumId w:val="39"/>
  </w:num>
  <w:num w:numId="12">
    <w:abstractNumId w:val="4"/>
  </w:num>
  <w:num w:numId="13">
    <w:abstractNumId w:val="11"/>
  </w:num>
  <w:num w:numId="14">
    <w:abstractNumId w:val="1"/>
  </w:num>
  <w:num w:numId="15">
    <w:abstractNumId w:val="14"/>
  </w:num>
  <w:num w:numId="16">
    <w:abstractNumId w:val="17"/>
  </w:num>
  <w:num w:numId="17">
    <w:abstractNumId w:val="30"/>
  </w:num>
  <w:num w:numId="18">
    <w:abstractNumId w:val="6"/>
  </w:num>
  <w:num w:numId="19">
    <w:abstractNumId w:val="16"/>
  </w:num>
  <w:num w:numId="20">
    <w:abstractNumId w:val="12"/>
  </w:num>
  <w:num w:numId="21">
    <w:abstractNumId w:val="37"/>
  </w:num>
  <w:num w:numId="22">
    <w:abstractNumId w:val="21"/>
  </w:num>
  <w:num w:numId="23">
    <w:abstractNumId w:val="7"/>
  </w:num>
  <w:num w:numId="24">
    <w:abstractNumId w:val="26"/>
  </w:num>
  <w:num w:numId="25">
    <w:abstractNumId w:val="5"/>
  </w:num>
  <w:num w:numId="26">
    <w:abstractNumId w:val="25"/>
  </w:num>
  <w:num w:numId="27">
    <w:abstractNumId w:val="2"/>
  </w:num>
  <w:num w:numId="28">
    <w:abstractNumId w:val="24"/>
  </w:num>
  <w:num w:numId="29">
    <w:abstractNumId w:val="38"/>
  </w:num>
  <w:num w:numId="30">
    <w:abstractNumId w:val="3"/>
  </w:num>
  <w:num w:numId="31">
    <w:abstractNumId w:val="18"/>
  </w:num>
  <w:num w:numId="32">
    <w:abstractNumId w:val="27"/>
  </w:num>
  <w:num w:numId="33">
    <w:abstractNumId w:val="10"/>
  </w:num>
  <w:num w:numId="34">
    <w:abstractNumId w:val="13"/>
  </w:num>
  <w:num w:numId="35">
    <w:abstractNumId w:val="0"/>
  </w:num>
  <w:num w:numId="36">
    <w:abstractNumId w:val="23"/>
  </w:num>
  <w:num w:numId="37">
    <w:abstractNumId w:val="33"/>
  </w:num>
  <w:num w:numId="38">
    <w:abstractNumId w:val="22"/>
  </w:num>
  <w:num w:numId="39">
    <w:abstractNumId w:val="20"/>
  </w:num>
  <w:num w:numId="40">
    <w:abstractNumId w:val="29"/>
  </w:num>
  <w:num w:numId="41">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6F9"/>
    <w:rsid w:val="00003051"/>
    <w:rsid w:val="00034382"/>
    <w:rsid w:val="000C06A4"/>
    <w:rsid w:val="000E7C74"/>
    <w:rsid w:val="00112E2D"/>
    <w:rsid w:val="00124482"/>
    <w:rsid w:val="001322CA"/>
    <w:rsid w:val="00150B95"/>
    <w:rsid w:val="00170C00"/>
    <w:rsid w:val="00234021"/>
    <w:rsid w:val="00262705"/>
    <w:rsid w:val="002677C5"/>
    <w:rsid w:val="00281916"/>
    <w:rsid w:val="002C74F9"/>
    <w:rsid w:val="00312670"/>
    <w:rsid w:val="00391757"/>
    <w:rsid w:val="003B1B58"/>
    <w:rsid w:val="003C1AE8"/>
    <w:rsid w:val="004650BE"/>
    <w:rsid w:val="004F391E"/>
    <w:rsid w:val="005C3A1C"/>
    <w:rsid w:val="005F1E46"/>
    <w:rsid w:val="006344C3"/>
    <w:rsid w:val="00672C83"/>
    <w:rsid w:val="00694A27"/>
    <w:rsid w:val="006B243C"/>
    <w:rsid w:val="006E5F71"/>
    <w:rsid w:val="00721DA7"/>
    <w:rsid w:val="0075152A"/>
    <w:rsid w:val="00772434"/>
    <w:rsid w:val="007F6033"/>
    <w:rsid w:val="007F7FD4"/>
    <w:rsid w:val="008553C2"/>
    <w:rsid w:val="008858E0"/>
    <w:rsid w:val="008B192C"/>
    <w:rsid w:val="009C49CC"/>
    <w:rsid w:val="00A228CD"/>
    <w:rsid w:val="00AA06F9"/>
    <w:rsid w:val="00AA5065"/>
    <w:rsid w:val="00B801C9"/>
    <w:rsid w:val="00BA0C62"/>
    <w:rsid w:val="00C70058"/>
    <w:rsid w:val="00D52451"/>
    <w:rsid w:val="00E47B28"/>
    <w:rsid w:val="00E66814"/>
    <w:rsid w:val="00E842DD"/>
    <w:rsid w:val="00EE1C30"/>
    <w:rsid w:val="00F208B8"/>
    <w:rsid w:val="00F731BD"/>
    <w:rsid w:val="00F81748"/>
    <w:rsid w:val="00FB0CCF"/>
    <w:rsid w:val="00FC3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924B"/>
  <w15:docId w15:val="{3ACEA6BA-A153-4941-B8E4-63F14CF9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A06F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uiPriority w:val="8"/>
    <w:qFormat/>
    <w:rsid w:val="00FC3177"/>
    <w:pPr>
      <w:pBdr>
        <w:top w:val="none" w:sz="0" w:space="0" w:color="auto"/>
        <w:left w:val="none" w:sz="0" w:space="0" w:color="auto"/>
        <w:bottom w:val="none" w:sz="0" w:space="0" w:color="auto"/>
        <w:right w:val="none" w:sz="0" w:space="0" w:color="auto"/>
        <w:between w:val="none" w:sz="0" w:space="0" w:color="auto"/>
        <w:bar w:val="none" w:sz="0" w:color="auto"/>
      </w:pBdr>
      <w:spacing w:before="120" w:after="120"/>
      <w:outlineLvl w:val="0"/>
    </w:pPr>
    <w:rPr>
      <w:rFonts w:ascii="Arial" w:eastAsia="Calibri" w:hAnsi="Arial" w:cs="Arial"/>
      <w:b/>
      <w:color w:val="FF1F64"/>
      <w:sz w:val="28"/>
      <w:szCs w:val="36"/>
      <w:bdr w:val="none" w:sz="0" w:space="0" w:color="auto"/>
      <w:lang w:val="en-GB"/>
    </w:rPr>
  </w:style>
  <w:style w:type="paragraph" w:styleId="Heading2">
    <w:name w:val="heading 2"/>
    <w:basedOn w:val="Normal"/>
    <w:next w:val="Normal"/>
    <w:link w:val="Heading2Char"/>
    <w:uiPriority w:val="9"/>
    <w:semiHidden/>
    <w:unhideWhenUsed/>
    <w:qFormat/>
    <w:rsid w:val="00E47B2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B0CC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E47B2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rsid w:val="00AA06F9"/>
    <w:pPr>
      <w:keepNext/>
      <w:widowControl w:val="0"/>
      <w:pBdr>
        <w:top w:val="nil"/>
        <w:left w:val="nil"/>
        <w:bottom w:val="nil"/>
        <w:right w:val="nil"/>
        <w:between w:val="nil"/>
        <w:bar w:val="nil"/>
      </w:pBdr>
      <w:suppressAutoHyphens/>
      <w:spacing w:after="0" w:line="240" w:lineRule="auto"/>
      <w:jc w:val="center"/>
      <w:outlineLvl w:val="0"/>
    </w:pPr>
    <w:rPr>
      <w:rFonts w:ascii="Arial" w:eastAsia="Arial Unicode MS" w:hAnsi="Arial" w:cs="Arial Unicode MS"/>
      <w:b/>
      <w:bCs/>
      <w:color w:val="000000"/>
      <w:sz w:val="28"/>
      <w:szCs w:val="28"/>
      <w:u w:color="000000"/>
      <w:bdr w:val="nil"/>
      <w:lang w:val="en-US" w:eastAsia="en-GB"/>
    </w:rPr>
  </w:style>
  <w:style w:type="paragraph" w:customStyle="1" w:styleId="Body">
    <w:name w:val="Body"/>
    <w:rsid w:val="00AA06F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n-US" w:eastAsia="en-GB"/>
    </w:rPr>
  </w:style>
  <w:style w:type="paragraph" w:styleId="NoSpacing">
    <w:name w:val="No Spacing"/>
    <w:uiPriority w:val="1"/>
    <w:qFormat/>
    <w:rsid w:val="00AA06F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BodyText">
    <w:name w:val="Body Text"/>
    <w:basedOn w:val="Normal"/>
    <w:link w:val="BodyTextChar"/>
    <w:rsid w:val="00AA06F9"/>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cs="Arial"/>
      <w:szCs w:val="20"/>
      <w:bdr w:val="none" w:sz="0" w:space="0" w:color="auto"/>
      <w:lang w:val="en-GB"/>
    </w:rPr>
  </w:style>
  <w:style w:type="character" w:customStyle="1" w:styleId="BodyTextChar">
    <w:name w:val="Body Text Char"/>
    <w:basedOn w:val="DefaultParagraphFont"/>
    <w:link w:val="BodyText"/>
    <w:rsid w:val="00AA06F9"/>
    <w:rPr>
      <w:rFonts w:ascii="Arial" w:eastAsia="Times New Roman" w:hAnsi="Arial" w:cs="Arial"/>
      <w:sz w:val="24"/>
      <w:szCs w:val="20"/>
    </w:rPr>
  </w:style>
  <w:style w:type="paragraph" w:styleId="ListBullet">
    <w:name w:val="List Bullet"/>
    <w:basedOn w:val="Normal"/>
    <w:autoRedefine/>
    <w:rsid w:val="00AA06F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dr w:val="none" w:sz="0" w:space="0" w:color="auto"/>
      <w:lang w:val="en-GB"/>
    </w:rPr>
  </w:style>
  <w:style w:type="paragraph" w:customStyle="1" w:styleId="Default">
    <w:name w:val="Default"/>
    <w:rsid w:val="000E7C74"/>
    <w:pPr>
      <w:autoSpaceDE w:val="0"/>
      <w:autoSpaceDN w:val="0"/>
      <w:adjustRightInd w:val="0"/>
      <w:spacing w:after="0" w:line="240" w:lineRule="auto"/>
    </w:pPr>
    <w:rPr>
      <w:rFonts w:ascii="Arial" w:eastAsiaTheme="minorEastAsia" w:hAnsi="Arial" w:cs="Arial"/>
      <w:color w:val="000000"/>
      <w:sz w:val="24"/>
      <w:szCs w:val="24"/>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0E7C74"/>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asciiTheme="minorHAnsi" w:eastAsiaTheme="minorEastAsia" w:hAnsiTheme="minorHAnsi" w:cstheme="minorBidi"/>
      <w:bdr w:val="none" w:sz="0" w:space="0" w:color="auto"/>
    </w:rPr>
  </w:style>
  <w:style w:type="paragraph" w:customStyle="1" w:styleId="aLCPSubhead">
    <w:name w:val="a LCP Subhead"/>
    <w:autoRedefine/>
    <w:rsid w:val="00F208B8"/>
    <w:pPr>
      <w:spacing w:after="0" w:line="240" w:lineRule="auto"/>
    </w:pPr>
    <w:rPr>
      <w:rFonts w:eastAsia="Times New Roman" w:cstheme="minorHAnsi"/>
      <w:b/>
      <w:sz w:val="24"/>
      <w:szCs w:val="28"/>
    </w:rPr>
  </w:style>
  <w:style w:type="paragraph" w:customStyle="1" w:styleId="aLCPBodytext">
    <w:name w:val="a LCP Body text"/>
    <w:autoRedefine/>
    <w:rsid w:val="00E66814"/>
    <w:pPr>
      <w:spacing w:after="0" w:line="240" w:lineRule="auto"/>
    </w:pPr>
    <w:rPr>
      <w:rFonts w:eastAsia="Times New Roman" w:cstheme="minorHAnsi"/>
      <w:sz w:val="24"/>
      <w:szCs w:val="28"/>
    </w:rPr>
  </w:style>
  <w:style w:type="paragraph" w:styleId="NormalWeb">
    <w:name w:val="Normal (Web)"/>
    <w:basedOn w:val="Normal"/>
    <w:uiPriority w:val="99"/>
    <w:unhideWhenUsed/>
    <w:rsid w:val="000E7C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F208B8"/>
    <w:rPr>
      <w:b/>
      <w:bCs/>
    </w:rPr>
  </w:style>
  <w:style w:type="character" w:customStyle="1" w:styleId="aLCPboldbodytext">
    <w:name w:val="a LCP bold body text"/>
    <w:rsid w:val="00F208B8"/>
    <w:rPr>
      <w:rFonts w:ascii="Arial" w:hAnsi="Arial"/>
      <w:b/>
      <w:bCs/>
      <w:dstrike w:val="0"/>
      <w:sz w:val="22"/>
      <w:effect w:val="none"/>
      <w:vertAlign w:val="baseline"/>
    </w:rPr>
  </w:style>
  <w:style w:type="table" w:styleId="TableGrid">
    <w:name w:val="Table Grid"/>
    <w:basedOn w:val="TableNormal"/>
    <w:uiPriority w:val="59"/>
    <w:rsid w:val="009C4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50B95"/>
    <w:rPr>
      <w:rFonts w:cs="Times New Roman"/>
      <w:color w:val="0000FF"/>
      <w:u w:val="single"/>
    </w:rPr>
  </w:style>
  <w:style w:type="character" w:customStyle="1" w:styleId="Heading1Char">
    <w:name w:val="Heading 1 Char"/>
    <w:basedOn w:val="DefaultParagraphFont"/>
    <w:link w:val="Heading1"/>
    <w:uiPriority w:val="8"/>
    <w:rsid w:val="00FC3177"/>
    <w:rPr>
      <w:rFonts w:ascii="Arial" w:eastAsia="Calibri" w:hAnsi="Arial" w:cs="Arial"/>
      <w:b/>
      <w:color w:val="FF1F64"/>
      <w:sz w:val="28"/>
      <w:szCs w:val="36"/>
    </w:rPr>
  </w:style>
  <w:style w:type="paragraph" w:customStyle="1" w:styleId="1bodycopy10pt">
    <w:name w:val="1 body copy 10pt"/>
    <w:basedOn w:val="Normal"/>
    <w:link w:val="1bodycopy10ptChar"/>
    <w:qFormat/>
    <w:rsid w:val="00FC3177"/>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sz w:val="20"/>
      <w:bdr w:val="none" w:sz="0" w:space="0" w:color="auto"/>
    </w:rPr>
  </w:style>
  <w:style w:type="paragraph" w:customStyle="1" w:styleId="4Bulletedcopyblue">
    <w:name w:val="4 Bulleted copy blue"/>
    <w:basedOn w:val="Normal"/>
    <w:qFormat/>
    <w:rsid w:val="00FC3177"/>
    <w:pPr>
      <w:numPr>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cs="Arial"/>
      <w:sz w:val="20"/>
      <w:szCs w:val="20"/>
      <w:bdr w:val="none" w:sz="0" w:space="0" w:color="auto"/>
    </w:rPr>
  </w:style>
  <w:style w:type="character" w:customStyle="1" w:styleId="1bodycopy10ptChar">
    <w:name w:val="1 body copy 10pt Char"/>
    <w:link w:val="1bodycopy10pt"/>
    <w:rsid w:val="00FC3177"/>
    <w:rPr>
      <w:rFonts w:ascii="Arial" w:eastAsia="MS Mincho" w:hAnsi="Arial" w:cs="Times New Roman"/>
      <w:sz w:val="20"/>
      <w:szCs w:val="24"/>
      <w:lang w:val="en-US"/>
    </w:rPr>
  </w:style>
  <w:style w:type="paragraph" w:styleId="TOCHeading">
    <w:name w:val="TOC Heading"/>
    <w:basedOn w:val="Heading1"/>
    <w:next w:val="Normal"/>
    <w:uiPriority w:val="39"/>
    <w:unhideWhenUsed/>
    <w:rsid w:val="00FC317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FC3177"/>
    <w:pPr>
      <w:pBdr>
        <w:top w:val="none" w:sz="0" w:space="0" w:color="auto"/>
        <w:left w:val="none" w:sz="0" w:space="0" w:color="auto"/>
        <w:bottom w:val="none" w:sz="0" w:space="0" w:color="auto"/>
        <w:right w:val="none" w:sz="0" w:space="0" w:color="auto"/>
        <w:between w:val="none" w:sz="0" w:space="0" w:color="auto"/>
        <w:bar w:val="none" w:sz="0" w:color="auto"/>
      </w:pBdr>
      <w:spacing w:after="100"/>
    </w:pPr>
    <w:rPr>
      <w:rFonts w:ascii="Arial" w:eastAsia="MS Mincho" w:hAnsi="Arial"/>
      <w:sz w:val="20"/>
      <w:bdr w:val="none" w:sz="0" w:space="0" w:color="auto"/>
    </w:rPr>
  </w:style>
  <w:style w:type="paragraph" w:customStyle="1" w:styleId="Subhead2">
    <w:name w:val="Subhead 2"/>
    <w:basedOn w:val="1bodycopy10pt"/>
    <w:next w:val="1bodycopy10pt"/>
    <w:link w:val="Subhead2Char"/>
    <w:qFormat/>
    <w:rsid w:val="00FC3177"/>
    <w:pPr>
      <w:spacing w:before="240"/>
    </w:pPr>
    <w:rPr>
      <w:b/>
      <w:color w:val="12263F"/>
      <w:sz w:val="24"/>
    </w:rPr>
  </w:style>
  <w:style w:type="character" w:customStyle="1" w:styleId="Subhead2Char">
    <w:name w:val="Subhead 2 Char"/>
    <w:link w:val="Subhead2"/>
    <w:rsid w:val="00FC3177"/>
    <w:rPr>
      <w:rFonts w:ascii="Arial" w:eastAsia="MS Mincho" w:hAnsi="Arial" w:cs="Times New Roman"/>
      <w:b/>
      <w:color w:val="12263F"/>
      <w:sz w:val="24"/>
      <w:szCs w:val="24"/>
      <w:lang w:val="en-US"/>
    </w:rPr>
  </w:style>
  <w:style w:type="character" w:customStyle="1" w:styleId="Heading2Char">
    <w:name w:val="Heading 2 Char"/>
    <w:basedOn w:val="DefaultParagraphFont"/>
    <w:link w:val="Heading2"/>
    <w:uiPriority w:val="9"/>
    <w:semiHidden/>
    <w:rsid w:val="00E47B28"/>
    <w:rPr>
      <w:rFonts w:asciiTheme="majorHAnsi" w:eastAsiaTheme="majorEastAsia" w:hAnsiTheme="majorHAnsi" w:cstheme="majorBidi"/>
      <w:color w:val="365F91" w:themeColor="accent1" w:themeShade="BF"/>
      <w:sz w:val="26"/>
      <w:szCs w:val="26"/>
      <w:bdr w:val="nil"/>
      <w:lang w:val="en-US"/>
    </w:rPr>
  </w:style>
  <w:style w:type="character" w:customStyle="1" w:styleId="Heading4Char">
    <w:name w:val="Heading 4 Char"/>
    <w:basedOn w:val="DefaultParagraphFont"/>
    <w:link w:val="Heading4"/>
    <w:uiPriority w:val="9"/>
    <w:semiHidden/>
    <w:rsid w:val="00E47B28"/>
    <w:rPr>
      <w:rFonts w:asciiTheme="majorHAnsi" w:eastAsiaTheme="majorEastAsia" w:hAnsiTheme="majorHAnsi" w:cstheme="majorBidi"/>
      <w:i/>
      <w:iCs/>
      <w:color w:val="365F91" w:themeColor="accent1" w:themeShade="BF"/>
      <w:sz w:val="24"/>
      <w:szCs w:val="24"/>
      <w:bdr w:val="nil"/>
      <w:lang w:val="en-US"/>
    </w:rPr>
  </w:style>
  <w:style w:type="paragraph" w:styleId="BalloonText">
    <w:name w:val="Balloon Text"/>
    <w:basedOn w:val="Normal"/>
    <w:link w:val="BalloonTextChar"/>
    <w:uiPriority w:val="99"/>
    <w:semiHidden/>
    <w:unhideWhenUsed/>
    <w:rsid w:val="003B1B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1B58"/>
    <w:rPr>
      <w:rFonts w:ascii="Segoe UI" w:eastAsia="Arial Unicode MS" w:hAnsi="Segoe UI" w:cs="Segoe UI"/>
      <w:sz w:val="18"/>
      <w:szCs w:val="18"/>
      <w:bdr w:val="nil"/>
      <w:lang w:val="en-US"/>
    </w:rPr>
  </w:style>
  <w:style w:type="paragraph" w:customStyle="1" w:styleId="GridBlue">
    <w:name w:val="Grid Blue"/>
    <w:basedOn w:val="Normal"/>
    <w:link w:val="GridBlueChar"/>
    <w:qFormat/>
    <w:rsid w:val="00FB0CCF"/>
    <w:pPr>
      <w:pBdr>
        <w:top w:val="none" w:sz="0" w:space="0" w:color="auto"/>
        <w:left w:val="none" w:sz="0" w:space="0" w:color="auto"/>
        <w:bottom w:val="none" w:sz="0" w:space="0" w:color="auto"/>
        <w:right w:val="none" w:sz="0" w:space="0" w:color="auto"/>
        <w:between w:val="none" w:sz="0" w:space="0" w:color="auto"/>
        <w:bar w:val="none" w:sz="0" w:color="auto"/>
      </w:pBdr>
      <w:spacing w:after="240" w:line="288" w:lineRule="auto"/>
      <w:jc w:val="both"/>
    </w:pPr>
    <w:rPr>
      <w:rFonts w:ascii="Open Sans Light" w:eastAsiaTheme="minorHAnsi" w:hAnsi="Open Sans Light" w:cs="Arial"/>
      <w:color w:val="1762AB"/>
      <w:sz w:val="22"/>
      <w:szCs w:val="22"/>
      <w:bdr w:val="none" w:sz="0" w:space="0" w:color="auto"/>
      <w:lang w:val="en-GB"/>
    </w:rPr>
  </w:style>
  <w:style w:type="character" w:customStyle="1" w:styleId="GridBlueChar">
    <w:name w:val="Grid Blue Char"/>
    <w:basedOn w:val="DefaultParagraphFont"/>
    <w:link w:val="GridBlue"/>
    <w:rsid w:val="00FB0CCF"/>
    <w:rPr>
      <w:rFonts w:ascii="Open Sans Light" w:hAnsi="Open Sans Light" w:cs="Arial"/>
      <w:color w:val="1762AB"/>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FB0CCF"/>
    <w:rPr>
      <w:rFonts w:eastAsiaTheme="minorEastAsia"/>
      <w:sz w:val="24"/>
      <w:szCs w:val="24"/>
      <w:lang w:val="en-US"/>
    </w:rPr>
  </w:style>
  <w:style w:type="character" w:styleId="FootnoteReference">
    <w:name w:val="footnote reference"/>
    <w:basedOn w:val="DefaultParagraphFont"/>
    <w:uiPriority w:val="99"/>
    <w:semiHidden/>
    <w:unhideWhenUsed/>
    <w:rsid w:val="00FB0CCF"/>
    <w:rPr>
      <w:rFonts w:ascii="Open Sans Light" w:hAnsi="Open Sans Light"/>
      <w:b/>
      <w:sz w:val="20"/>
      <w:vertAlign w:val="superscript"/>
    </w:rPr>
  </w:style>
  <w:style w:type="paragraph" w:customStyle="1" w:styleId="Footnote">
    <w:name w:val="Footnote"/>
    <w:basedOn w:val="Normal"/>
    <w:qFormat/>
    <w:rsid w:val="00FB0CCF"/>
    <w:pPr>
      <w:pBdr>
        <w:top w:val="none" w:sz="0" w:space="0" w:color="auto"/>
        <w:left w:val="none" w:sz="0" w:space="0" w:color="auto"/>
        <w:bottom w:val="none" w:sz="0" w:space="0" w:color="auto"/>
        <w:right w:val="none" w:sz="0" w:space="0" w:color="auto"/>
        <w:between w:val="none" w:sz="0" w:space="0" w:color="auto"/>
        <w:bar w:val="none" w:sz="0" w:color="auto"/>
      </w:pBdr>
      <w:spacing w:after="240" w:line="288" w:lineRule="auto"/>
      <w:jc w:val="both"/>
    </w:pPr>
    <w:rPr>
      <w:rFonts w:ascii="Open Sans Light" w:eastAsiaTheme="minorHAnsi" w:hAnsi="Open Sans Light" w:cstheme="minorBidi"/>
      <w:sz w:val="18"/>
      <w:szCs w:val="22"/>
      <w:bdr w:val="none" w:sz="0" w:space="0" w:color="auto"/>
      <w:lang w:val="en-GB"/>
    </w:rPr>
  </w:style>
  <w:style w:type="character" w:styleId="IntenseEmphasis">
    <w:name w:val="Intense Emphasis"/>
    <w:aliases w:val="Grid Blue Underline"/>
    <w:basedOn w:val="DefaultParagraphFont"/>
    <w:uiPriority w:val="21"/>
    <w:qFormat/>
    <w:rsid w:val="00FB0CCF"/>
    <w:rPr>
      <w:rFonts w:ascii="Open Sans Light" w:hAnsi="Open Sans Light"/>
      <w:i w:val="0"/>
      <w:iCs/>
      <w:color w:val="1762AB"/>
      <w:u w:val="single"/>
    </w:rPr>
  </w:style>
  <w:style w:type="character" w:customStyle="1" w:styleId="Heading3Char">
    <w:name w:val="Heading 3 Char"/>
    <w:basedOn w:val="DefaultParagraphFont"/>
    <w:link w:val="Heading3"/>
    <w:uiPriority w:val="9"/>
    <w:semiHidden/>
    <w:rsid w:val="00FB0CCF"/>
    <w:rPr>
      <w:rFonts w:asciiTheme="majorHAnsi" w:eastAsiaTheme="majorEastAsia" w:hAnsiTheme="majorHAnsi" w:cstheme="majorBidi"/>
      <w:color w:val="243F60" w:themeColor="accent1" w:themeShade="7F"/>
      <w:sz w:val="24"/>
      <w:szCs w:val="24"/>
      <w:bdr w:val="nil"/>
      <w:lang w:val="en-US"/>
    </w:rPr>
  </w:style>
  <w:style w:type="character" w:customStyle="1" w:styleId="BlueText">
    <w:name w:val="Blue Text"/>
    <w:uiPriority w:val="1"/>
    <w:qFormat/>
    <w:rsid w:val="004F391E"/>
    <w:rPr>
      <w:color w:val="003EA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048652">
      <w:bodyDiv w:val="1"/>
      <w:marLeft w:val="0"/>
      <w:marRight w:val="0"/>
      <w:marTop w:val="0"/>
      <w:marBottom w:val="0"/>
      <w:divBdr>
        <w:top w:val="none" w:sz="0" w:space="0" w:color="auto"/>
        <w:left w:val="none" w:sz="0" w:space="0" w:color="auto"/>
        <w:bottom w:val="none" w:sz="0" w:space="0" w:color="auto"/>
        <w:right w:val="none" w:sz="0" w:space="0" w:color="auto"/>
      </w:divBdr>
    </w:div>
    <w:div w:id="755979590">
      <w:bodyDiv w:val="1"/>
      <w:marLeft w:val="0"/>
      <w:marRight w:val="0"/>
      <w:marTop w:val="0"/>
      <w:marBottom w:val="0"/>
      <w:divBdr>
        <w:top w:val="none" w:sz="0" w:space="0" w:color="auto"/>
        <w:left w:val="none" w:sz="0" w:space="0" w:color="auto"/>
        <w:bottom w:val="none" w:sz="0" w:space="0" w:color="auto"/>
        <w:right w:val="none" w:sz="0" w:space="0" w:color="auto"/>
      </w:divBdr>
    </w:div>
    <w:div w:id="875697016">
      <w:bodyDiv w:val="1"/>
      <w:marLeft w:val="0"/>
      <w:marRight w:val="0"/>
      <w:marTop w:val="0"/>
      <w:marBottom w:val="0"/>
      <w:divBdr>
        <w:top w:val="none" w:sz="0" w:space="0" w:color="auto"/>
        <w:left w:val="none" w:sz="0" w:space="0" w:color="auto"/>
        <w:bottom w:val="none" w:sz="0" w:space="0" w:color="auto"/>
        <w:right w:val="none" w:sz="0" w:space="0" w:color="auto"/>
      </w:divBdr>
    </w:div>
    <w:div w:id="1524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otecting-children-from-radicalisation-the-prevent-duty" TargetMode="External"/><Relationship Id="rId18" Type="http://schemas.openxmlformats.org/officeDocument/2006/relationships/hyperlink" Target="https://www.gov.uk/government/publications/online-safety-in-schools-and-colleges-questions-from-the-governing-board" TargetMode="External"/><Relationship Id="rId26" Type="http://schemas.openxmlformats.org/officeDocument/2006/relationships/hyperlink" Target="http://www.childnet.com/parents-and-carers/hot-topics"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https://saferinternet.org.uk/safer-internet-day/safer-internet-day-2022" TargetMode="External"/><Relationship Id="rId34" Type="http://schemas.openxmlformats.org/officeDocument/2006/relationships/hyperlink" Target="https://www.nationalcrimeagency.gov.uk/cyber-choices" TargetMode="External"/><Relationship Id="rId42" Type="http://schemas.openxmlformats.org/officeDocument/2006/relationships/hyperlink" Target="https://hwb.gov.wales/news/articles/0165ae84-0055-49b4-9bf2-0aedc29c5582" TargetMode="External"/><Relationship Id="rId47" Type="http://schemas.openxmlformats.org/officeDocument/2006/relationships/hyperlink" Target="http://www.bbc.co.uk/webwise" TargetMode="External"/><Relationship Id="rId50" Type="http://schemas.openxmlformats.org/officeDocument/2006/relationships/hyperlink" Target="http://www.childnet.com" TargetMode="External"/><Relationship Id="rId55" Type="http://schemas.openxmlformats.org/officeDocument/2006/relationships/hyperlink" Target="http://www.knowthenet.org.uk" TargetMode="External"/><Relationship Id="rId63" Type="http://schemas.openxmlformats.org/officeDocument/2006/relationships/hyperlink" Target="http://www.saferinternet.org.uk"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9" Type="http://schemas.openxmlformats.org/officeDocument/2006/relationships/hyperlink" Target="http://www.projectevolve.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www.gov.uk/guidance/meeting-digital-and-technology-standards-in-schools-and-colleges/filtering-and-monitoring-standards-for-schools-and-colleges" TargetMode="External"/><Relationship Id="rId32" Type="http://schemas.openxmlformats.org/officeDocument/2006/relationships/hyperlink" Target="https://hwb.gov.wales/zones/keeping-safe-online/safer-internet-day/" TargetMode="External"/><Relationship Id="rId37" Type="http://schemas.openxmlformats.org/officeDocument/2006/relationships/hyperlink" Target="https://www.gov.uk/government/publications/keeping-children-safe-in-education--2" TargetMode="External"/><Relationship Id="rId40" Type="http://schemas.openxmlformats.org/officeDocument/2006/relationships/hyperlink" Target="https://www.saferinternet.org.uk/advice-centre/teachers-and-school-staff/appropriate-filtering-and-monitoring" TargetMode="External"/><Relationship Id="rId45" Type="http://schemas.openxmlformats.org/officeDocument/2006/relationships/hyperlink" Target="https://ico.org.uk/for-organisations/report-a-breach/" TargetMode="External"/><Relationship Id="rId53" Type="http://schemas.openxmlformats.org/officeDocument/2006/relationships/hyperlink" Target="http://www.iwf.org.uk" TargetMode="External"/><Relationship Id="rId58" Type="http://schemas.openxmlformats.org/officeDocument/2006/relationships/hyperlink" Target="http://www.parentport.org.uk"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6/40/contents" TargetMode="External"/><Relationship Id="rId23" Type="http://schemas.openxmlformats.org/officeDocument/2006/relationships/hyperlink" Target="https://swgfl.org.uk/resources/safe-remote-learning/" TargetMode="External"/><Relationship Id="rId28" Type="http://schemas.openxmlformats.org/officeDocument/2006/relationships/hyperlink" Target="https://www.disrespectnobody.co.uk/" TargetMode="External"/><Relationship Id="rId36" Type="http://schemas.openxmlformats.org/officeDocument/2006/relationships/hyperlink" Target="https://360safe.org.uk/" TargetMode="External"/><Relationship Id="rId49" Type="http://schemas.openxmlformats.org/officeDocument/2006/relationships/hyperlink" Target="http://www.childline.org.uk" TargetMode="External"/><Relationship Id="rId57" Type="http://schemas.openxmlformats.org/officeDocument/2006/relationships/hyperlink" Target="http://www.nspcc.org.uk/onlinesafety" TargetMode="External"/><Relationship Id="rId61" Type="http://schemas.openxmlformats.org/officeDocument/2006/relationships/hyperlink" Target="http://www.thinkuknow.co.uk" TargetMode="Externa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s://www.gov.uk/guidance/meeting-digital-and-technology-standards-in-schools-and-colleges/filtering-and-monitoring-standards-for-schools-and-colleges" TargetMode="External"/><Relationship Id="rId31" Type="http://schemas.openxmlformats.org/officeDocument/2006/relationships/hyperlink" Target="https://projectevolve.co.uk/guidance/knowledge-maps/" TargetMode="External"/><Relationship Id="rId44" Type="http://schemas.openxmlformats.org/officeDocument/2006/relationships/hyperlink" Target="https://ico.org.uk/for-organisations/guide-to-data-protection/guide-to-the-general-data-protection-regulation-gdpr/what-is-personal-data/what-is-personal-data/" TargetMode="External"/><Relationship Id="rId52" Type="http://schemas.openxmlformats.org/officeDocument/2006/relationships/hyperlink" Target="http://www.internetmatters.org" TargetMode="External"/><Relationship Id="rId60" Type="http://schemas.openxmlformats.org/officeDocument/2006/relationships/hyperlink" Target="http://www.mariecollinsfoundation.org.uk/" TargetMode="External"/><Relationship Id="rId65" Type="http://schemas.openxmlformats.org/officeDocument/2006/relationships/hyperlink" Target="http://www.onlinecompass.org.uk/"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legislation.gov.uk/ukpga/1996/56/contents" TargetMode="External"/><Relationship Id="rId22" Type="http://schemas.openxmlformats.org/officeDocument/2006/relationships/hyperlink" Target="https://www.anti-bullyingalliance.org.uk/anti-bullying-week" TargetMode="External"/><Relationship Id="rId27" Type="http://schemas.openxmlformats.org/officeDocument/2006/relationships/hyperlink" Target="https://www.childnet.com/resources/parents-and-carers-resource-sheet" TargetMode="External"/><Relationship Id="rId30" Type="http://schemas.openxmlformats.org/officeDocument/2006/relationships/hyperlink" Target="https://www.gov.uk/government/publications/education-for-a-connected-world"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www.saferinternet.org.uk/advice-centre/teachers-and-school-staff/appropriate-filtering-and-monitoring" TargetMode="External"/><Relationship Id="rId48" Type="http://schemas.openxmlformats.org/officeDocument/2006/relationships/hyperlink" Target="http://www.ceop.police.uk" TargetMode="External"/><Relationship Id="rId56" Type="http://schemas.openxmlformats.org/officeDocument/2006/relationships/hyperlink" Target="http://www.net-aware.org.uk" TargetMode="External"/><Relationship Id="rId64" Type="http://schemas.openxmlformats.org/officeDocument/2006/relationships/hyperlink" Target="https://360safe.org.uk/" TargetMode="External"/><Relationship Id="rId8" Type="http://schemas.openxmlformats.org/officeDocument/2006/relationships/image" Target="media/image3.jpeg"/><Relationship Id="rId51" Type="http://schemas.openxmlformats.org/officeDocument/2006/relationships/hyperlink" Target="http://www.getsafeonline.org/" TargetMode="External"/><Relationship Id="rId3" Type="http://schemas.openxmlformats.org/officeDocument/2006/relationships/settings" Target="settings.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www.legislation.gov.uk/ukpga/2011/21/contents/enacted" TargetMode="External"/><Relationship Id="rId25" Type="http://schemas.openxmlformats.org/officeDocument/2006/relationships/hyperlink" Target="https://www.saferinternet.org.uk/advice-centre/parents-and-carers/what-are-issues" TargetMode="External"/><Relationship Id="rId33" Type="http://schemas.openxmlformats.org/officeDocument/2006/relationships/hyperlink" Target="https://www.anti-bullyingalliance.org.uk/anti-bullying-week" TargetMode="External"/><Relationship Id="rId38"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www.actionfraud.police.uk/" TargetMode="External"/><Relationship Id="rId59" Type="http://schemas.openxmlformats.org/officeDocument/2006/relationships/hyperlink" Target="http://www.saferinternet.org.uk/about/helpline" TargetMode="External"/><Relationship Id="rId67" Type="http://schemas.openxmlformats.org/officeDocument/2006/relationships/theme" Target="theme/theme1.xml"/><Relationship Id="rId20" Type="http://schemas.openxmlformats.org/officeDocument/2006/relationships/hyperlink" Target="https://www.gov.uk/guidance/meeting-digital-and-technology-standards-in-schools-and-colleges/cyber-security-standards-for-schools-and-colleges" TargetMode="External"/><Relationship Id="rId41" Type="http://schemas.openxmlformats.org/officeDocument/2006/relationships/hyperlink" Target="https://swiggle.org.uk/" TargetMode="External"/><Relationship Id="rId54" Type="http://schemas.openxmlformats.org/officeDocument/2006/relationships/hyperlink" Target="http://www.lucyfaithfull.org" TargetMode="External"/><Relationship Id="rId62" Type="http://schemas.openxmlformats.org/officeDocument/2006/relationships/hyperlink" Target="http://www.virtualglobaltaskforce.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10098</Words>
  <Characters>57562</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dc:creator>
  <cp:lastModifiedBy>L.Smith</cp:lastModifiedBy>
  <cp:revision>3</cp:revision>
  <cp:lastPrinted>2023-09-12T12:37:00Z</cp:lastPrinted>
  <dcterms:created xsi:type="dcterms:W3CDTF">2026-01-31T09:37:00Z</dcterms:created>
  <dcterms:modified xsi:type="dcterms:W3CDTF">2026-01-31T09:37:00Z</dcterms:modified>
</cp:coreProperties>
</file>